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44C0" w14:textId="1334BCD0" w:rsidR="00FE2E1E" w:rsidRDefault="00326FB7">
      <w:pPr>
        <w:spacing w:after="125"/>
        <w:ind w:left="21" w:right="6" w:hanging="10"/>
        <w:jc w:val="center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36"/>
          <w:lang w:val="uk-UA"/>
        </w:rPr>
        <w:t>Єж.</w:t>
      </w:r>
      <w:r w:rsidR="003D037A">
        <w:rPr>
          <w:rFonts w:ascii="Times New Roman" w:eastAsia="Times New Roman" w:hAnsi="Times New Roman" w:cs="Times New Roman"/>
          <w:color w:val="00000A"/>
          <w:sz w:val="36"/>
          <w:lang w:val="uk-UA"/>
        </w:rPr>
        <w:t>Міністерство</w:t>
      </w:r>
      <w:proofErr w:type="spellEnd"/>
      <w:r w:rsidR="003D037A">
        <w:rPr>
          <w:rFonts w:ascii="Times New Roman" w:eastAsia="Times New Roman" w:hAnsi="Times New Roman" w:cs="Times New Roman"/>
          <w:color w:val="00000A"/>
          <w:sz w:val="36"/>
          <w:lang w:val="uk-UA"/>
        </w:rPr>
        <w:t xml:space="preserve"> освіти і науки України</w:t>
      </w:r>
      <w:r w:rsidR="003D037A">
        <w:rPr>
          <w:sz w:val="36"/>
          <w:vertAlign w:val="subscript"/>
          <w:lang w:val="uk-UA"/>
        </w:rPr>
        <w:t xml:space="preserve"> </w:t>
      </w:r>
    </w:p>
    <w:p w14:paraId="61943A1D" w14:textId="77777777" w:rsidR="00FE2E1E" w:rsidRDefault="003D037A">
      <w:pPr>
        <w:spacing w:after="0"/>
        <w:ind w:left="21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36"/>
          <w:lang w:val="uk-UA"/>
        </w:rPr>
        <w:t>Національний університет «Одеська морська академія»</w:t>
      </w:r>
      <w:r>
        <w:rPr>
          <w:rFonts w:ascii="Arial" w:eastAsia="Arial" w:hAnsi="Arial" w:cs="Arial"/>
          <w:color w:val="00000A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36"/>
          <w:lang w:val="uk-UA"/>
        </w:rPr>
        <w:t xml:space="preserve"> </w:t>
      </w:r>
    </w:p>
    <w:p w14:paraId="0E864580" w14:textId="77777777" w:rsidR="00FE2E1E" w:rsidRDefault="003D037A">
      <w:pPr>
        <w:spacing w:after="0"/>
        <w:ind w:left="136"/>
        <w:jc w:val="center"/>
        <w:rPr>
          <w:lang w:val="uk-UA"/>
        </w:rPr>
      </w:pPr>
      <w:r>
        <w:rPr>
          <w:rFonts w:ascii="Arial" w:eastAsia="Arial" w:hAnsi="Arial" w:cs="Arial"/>
          <w:color w:val="00000A"/>
          <w:sz w:val="36"/>
          <w:lang w:val="uk-UA"/>
        </w:rPr>
        <w:t xml:space="preserve"> </w:t>
      </w:r>
      <w:r>
        <w:rPr>
          <w:sz w:val="36"/>
          <w:vertAlign w:val="subscript"/>
          <w:lang w:val="uk-UA"/>
        </w:rPr>
        <w:t xml:space="preserve"> </w:t>
      </w:r>
    </w:p>
    <w:p w14:paraId="5025069B" w14:textId="77777777" w:rsidR="00FE2E1E" w:rsidRDefault="003D037A">
      <w:pPr>
        <w:spacing w:after="3"/>
        <w:ind w:left="35"/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377B509C" w14:textId="77777777" w:rsidR="00FE2E1E" w:rsidRDefault="003D037A">
      <w:pPr>
        <w:spacing w:after="563" w:line="221" w:lineRule="auto"/>
        <w:ind w:left="142" w:right="2346" w:firstLine="2068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41232695" wp14:editId="7C8C093A">
            <wp:extent cx="3407410" cy="3653790"/>
            <wp:effectExtent l="0" t="0" r="0" b="0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7410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 </w:t>
      </w:r>
      <w:r>
        <w:rPr>
          <w:lang w:val="uk-UA"/>
        </w:rPr>
        <w:t xml:space="preserve"> </w:t>
      </w:r>
    </w:p>
    <w:p w14:paraId="10D04485" w14:textId="77777777" w:rsidR="00FE2E1E" w:rsidRDefault="003D037A">
      <w:pPr>
        <w:spacing w:after="0" w:line="297" w:lineRule="auto"/>
        <w:ind w:left="3942" w:right="1886" w:hanging="125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44"/>
          <w:lang w:val="uk-UA"/>
        </w:rPr>
        <w:t>ДОВІДНИК  вступника</w:t>
      </w:r>
      <w:r>
        <w:rPr>
          <w:lang w:val="uk-UA"/>
        </w:rPr>
        <w:t xml:space="preserve"> </w:t>
      </w:r>
    </w:p>
    <w:p w14:paraId="20E15F9C" w14:textId="77777777" w:rsidR="00FE2E1E" w:rsidRDefault="003D037A">
      <w:pPr>
        <w:spacing w:after="0"/>
        <w:ind w:left="10" w:right="108" w:hanging="10"/>
        <w:jc w:val="center"/>
        <w:rPr>
          <w:lang w:val="uk-UA"/>
        </w:rPr>
      </w:pPr>
      <w:r>
        <w:rPr>
          <w:rFonts w:ascii="Georgia" w:eastAsia="Georgia" w:hAnsi="Georgia" w:cs="Georgia"/>
          <w:b/>
          <w:color w:val="00000A"/>
          <w:sz w:val="36"/>
          <w:lang w:val="uk-UA"/>
        </w:rPr>
        <w:t>до  Національного університету</w:t>
      </w:r>
      <w:r>
        <w:rPr>
          <w:sz w:val="36"/>
          <w:lang w:val="uk-UA"/>
        </w:rPr>
        <w:t xml:space="preserve"> </w:t>
      </w:r>
    </w:p>
    <w:p w14:paraId="011DAD7B" w14:textId="77777777" w:rsidR="00FE2E1E" w:rsidRDefault="003D037A">
      <w:pPr>
        <w:spacing w:after="0"/>
        <w:ind w:left="10" w:right="110" w:hanging="10"/>
        <w:jc w:val="center"/>
        <w:rPr>
          <w:lang w:val="uk-UA"/>
        </w:rPr>
      </w:pPr>
      <w:r>
        <w:rPr>
          <w:rFonts w:ascii="Georgia" w:eastAsia="Georgia" w:hAnsi="Georgia" w:cs="Georgia"/>
          <w:b/>
          <w:color w:val="00000A"/>
          <w:sz w:val="36"/>
          <w:lang w:val="uk-UA"/>
        </w:rPr>
        <w:t>«Одеська морська академія</w:t>
      </w:r>
      <w:r>
        <w:rPr>
          <w:rFonts w:ascii="Georgia" w:eastAsia="Georgia" w:hAnsi="Georgia" w:cs="Georgia"/>
          <w:b/>
          <w:i/>
          <w:color w:val="00000A"/>
          <w:sz w:val="36"/>
          <w:lang w:val="uk-UA"/>
        </w:rPr>
        <w:t>»</w:t>
      </w:r>
      <w:r>
        <w:rPr>
          <w:i/>
          <w:sz w:val="36"/>
          <w:lang w:val="uk-UA"/>
        </w:rPr>
        <w:t xml:space="preserve"> </w:t>
      </w:r>
    </w:p>
    <w:p w14:paraId="6A94F7EF" w14:textId="77777777" w:rsidR="00FE2E1E" w:rsidRDefault="003D037A">
      <w:pPr>
        <w:spacing w:after="0"/>
        <w:ind w:right="56"/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6FF88B20" w14:textId="77777777" w:rsidR="00FE2E1E" w:rsidRDefault="003D037A">
      <w:pPr>
        <w:spacing w:after="263"/>
        <w:ind w:right="56"/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2CFE473B" w14:textId="77777777" w:rsidR="00FE2E1E" w:rsidRDefault="003D037A">
      <w:pPr>
        <w:pStyle w:val="1"/>
        <w:spacing w:line="259" w:lineRule="auto"/>
        <w:ind w:left="0" w:right="109" w:firstLine="0"/>
        <w:rPr>
          <w:lang w:val="uk-UA"/>
        </w:rPr>
      </w:pPr>
      <w:r>
        <w:rPr>
          <w:lang w:val="uk-UA"/>
        </w:rPr>
        <w:t xml:space="preserve">Випуск № </w:t>
      </w:r>
      <w:r>
        <w:rPr>
          <w:lang w:val="ru-RU"/>
        </w:rPr>
        <w:t>60</w:t>
      </w:r>
      <w:r>
        <w:rPr>
          <w:lang w:val="uk-UA"/>
        </w:rPr>
        <w:t xml:space="preserve"> </w:t>
      </w:r>
    </w:p>
    <w:p w14:paraId="31FF7EF9" w14:textId="77777777" w:rsidR="00FE2E1E" w:rsidRDefault="003D037A">
      <w:pPr>
        <w:spacing w:after="0"/>
        <w:ind w:right="56"/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31B6D672" w14:textId="77777777" w:rsidR="00FE2E1E" w:rsidRDefault="003D037A">
      <w:pPr>
        <w:spacing w:after="50"/>
        <w:ind w:right="56"/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4E4DB1E6" w14:textId="77777777" w:rsidR="00FE2E1E" w:rsidRDefault="003D037A">
      <w:pPr>
        <w:spacing w:after="0"/>
        <w:ind w:right="36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 xml:space="preserve"> </w:t>
      </w:r>
    </w:p>
    <w:p w14:paraId="15AEA045" w14:textId="77777777" w:rsidR="00FE2E1E" w:rsidRDefault="003D037A">
      <w:pPr>
        <w:spacing w:after="0"/>
        <w:ind w:right="36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 xml:space="preserve"> </w:t>
      </w:r>
    </w:p>
    <w:p w14:paraId="67473721" w14:textId="77777777" w:rsidR="00FE2E1E" w:rsidRDefault="003D037A">
      <w:pPr>
        <w:spacing w:after="2" w:line="255" w:lineRule="auto"/>
        <w:ind w:left="4962" w:right="4997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 xml:space="preserve">  </w:t>
      </w:r>
    </w:p>
    <w:p w14:paraId="321AD271" w14:textId="77777777" w:rsidR="00FE2E1E" w:rsidRDefault="003D037A">
      <w:pPr>
        <w:spacing w:after="0"/>
        <w:ind w:right="36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 xml:space="preserve"> </w:t>
      </w:r>
    </w:p>
    <w:p w14:paraId="4A0810A4" w14:textId="77777777" w:rsidR="00FE2E1E" w:rsidRDefault="003D037A">
      <w:pPr>
        <w:spacing w:after="23"/>
        <w:ind w:right="36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 xml:space="preserve"> </w:t>
      </w:r>
    </w:p>
    <w:p w14:paraId="32734A62" w14:textId="77777777" w:rsidR="00FE2E1E" w:rsidRDefault="003D037A">
      <w:pPr>
        <w:spacing w:after="0"/>
        <w:ind w:left="102" w:right="199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>Одеса – 202</w:t>
      </w:r>
      <w:r>
        <w:rPr>
          <w:rFonts w:ascii="Times New Roman" w:eastAsia="Times New Roman" w:hAnsi="Times New Roman" w:cs="Times New Roman"/>
          <w:color w:val="00000A"/>
          <w:sz w:val="28"/>
          <w:lang w:val="ru-RU"/>
        </w:rPr>
        <w:t>6</w:t>
      </w: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 xml:space="preserve"> </w:t>
      </w:r>
    </w:p>
    <w:p w14:paraId="0BF94D2C" w14:textId="77777777" w:rsidR="00FE2E1E" w:rsidRDefault="003D037A">
      <w:pPr>
        <w:spacing w:after="434"/>
        <w:ind w:left="142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  <w:t xml:space="preserve"> </w:t>
      </w:r>
    </w:p>
    <w:p w14:paraId="761253F8" w14:textId="77777777" w:rsidR="00FE2E1E" w:rsidRDefault="003D037A">
      <w:pPr>
        <w:spacing w:after="0"/>
        <w:ind w:right="205"/>
        <w:jc w:val="right"/>
        <w:rPr>
          <w:lang w:val="uk-UA"/>
        </w:rPr>
      </w:pPr>
      <w:r>
        <w:rPr>
          <w:lang w:val="uk-UA"/>
        </w:rPr>
        <w:t xml:space="preserve"> </w:t>
      </w:r>
    </w:p>
    <w:p w14:paraId="382C39C5" w14:textId="77777777" w:rsidR="00FE2E1E" w:rsidRDefault="003D037A">
      <w:pPr>
        <w:spacing w:after="11" w:line="267" w:lineRule="auto"/>
        <w:ind w:left="151" w:right="242"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lastRenderedPageBreak/>
        <w:t xml:space="preserve">Довідник  вступника до Національного університету «Одеська морська академія». Випуск № </w:t>
      </w:r>
      <w:r>
        <w:rPr>
          <w:rFonts w:ascii="Times New Roman" w:eastAsia="Times New Roman" w:hAnsi="Times New Roman" w:cs="Times New Roman"/>
          <w:color w:val="00000A"/>
          <w:sz w:val="26"/>
          <w:lang w:val="ru-RU"/>
        </w:rPr>
        <w:t>60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. / Укладач: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Ізбаш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О.О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., головний консультант: Омельченко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Т.Ю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. / Національний університет «Одеська морська академія». Одеса, квітень 202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6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– 14 с.</w:t>
      </w:r>
      <w:r>
        <w:rPr>
          <w:sz w:val="26"/>
          <w:lang w:val="uk-UA"/>
        </w:rPr>
        <w:t xml:space="preserve"> </w:t>
      </w:r>
    </w:p>
    <w:p w14:paraId="13B10AF8" w14:textId="77777777" w:rsidR="00FE2E1E" w:rsidRDefault="003D037A">
      <w:pPr>
        <w:spacing w:after="33" w:line="267" w:lineRule="auto"/>
        <w:ind w:left="151" w:right="242"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Відповідальний за випуск: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Ізбаш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О.О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., начальник відділу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доуніверситетської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підготовки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НУОМА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. </w:t>
      </w:r>
    </w:p>
    <w:p w14:paraId="09FE7BC0" w14:textId="77777777" w:rsidR="00FE2E1E" w:rsidRDefault="003D037A">
      <w:pPr>
        <w:spacing w:after="52"/>
        <w:ind w:left="708"/>
        <w:rPr>
          <w:lang w:val="uk-UA"/>
        </w:rPr>
      </w:pPr>
      <w:r>
        <w:rPr>
          <w:sz w:val="26"/>
          <w:lang w:val="uk-UA"/>
        </w:rPr>
        <w:t xml:space="preserve"> </w:t>
      </w:r>
    </w:p>
    <w:p w14:paraId="02DE3C50" w14:textId="77777777" w:rsidR="00FE2E1E" w:rsidRDefault="003D037A">
      <w:pPr>
        <w:pStyle w:val="2"/>
        <w:spacing w:after="152"/>
        <w:ind w:left="137"/>
        <w:jc w:val="left"/>
        <w:rPr>
          <w:lang w:val="uk-UA"/>
        </w:rPr>
      </w:pPr>
      <w:r>
        <w:rPr>
          <w:lang w:val="uk-UA"/>
        </w:rPr>
        <w:t xml:space="preserve">                                           ІНФОРМАЦІЙНА ДОВІДКА</w:t>
      </w:r>
      <w:r>
        <w:rPr>
          <w:rFonts w:ascii="Arial" w:eastAsia="Arial" w:hAnsi="Arial" w:cs="Arial"/>
          <w:b w:val="0"/>
          <w:lang w:val="uk-UA"/>
        </w:rPr>
        <w:t xml:space="preserve"> </w:t>
      </w:r>
      <w:r>
        <w:rPr>
          <w:rFonts w:ascii="Calibri" w:eastAsia="Calibri" w:hAnsi="Calibri" w:cs="Calibri"/>
          <w:b w:val="0"/>
          <w:color w:val="000000"/>
          <w:lang w:val="uk-UA"/>
        </w:rPr>
        <w:t xml:space="preserve"> </w:t>
      </w:r>
    </w:p>
    <w:p w14:paraId="22BC6816" w14:textId="77777777" w:rsidR="00FE2E1E" w:rsidRDefault="003D037A">
      <w:pPr>
        <w:spacing w:after="4" w:line="267" w:lineRule="auto"/>
        <w:ind w:left="151" w:right="242"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7 червня 1944 року створено Одеське вище морехідне училище (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ОВМУ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). 29 травня 1958 року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ОВМУ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перейменовано в Одеське вище інженерне морське училище  (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ОВІМУ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). 26 квітня 1991 року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ОВІМУ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стає  Одеською державною морською академією (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ОДМА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). 03 жовтня 2002 року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О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ДМА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надано статус національної й назву – Одеська національна морська академія (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ОНМА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). 27 листопада 2015 року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ОНМА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 отримала нові статус і назву – Національний університет «Одеська морська академія» (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НУОМА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). </w:t>
      </w:r>
    </w:p>
    <w:p w14:paraId="30F1CF1D" w14:textId="77777777" w:rsidR="00FE2E1E" w:rsidRDefault="003D037A">
      <w:pPr>
        <w:spacing w:after="33" w:line="267" w:lineRule="auto"/>
        <w:ind w:left="151" w:right="242"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Університет акредитований Державною акредитаційн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ою комісією України за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ІV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рівнем акредитації. Спеціалізація навчально-наукового інституту навігації, та технологій акредитовані Морським інститутом Великобританії (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NІ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), а навчально-наукового інституту інженерії, навчально-наукового інституту автоматики та 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електромеханіки акредитовані Інститутом морської техніки, науки й технологій Великобританії (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ІMarEST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) за вищим рівнем «чартерний інженер». Система підготовки плавскладу приведена в повну відповідність до вимог Міжнародної конвенції з підготовки,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дипломуван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ня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моряків і несення вахти (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STCW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), інших міжнародних конвенцій, і дає випускникам право працювати на всіх типах суден вітчизняних та іноземних компаній. </w:t>
      </w:r>
    </w:p>
    <w:p w14:paraId="47A36214" w14:textId="77777777" w:rsidR="00FE2E1E" w:rsidRDefault="003D037A">
      <w:pPr>
        <w:spacing w:after="33" w:line="267" w:lineRule="auto"/>
        <w:ind w:left="151" w:right="242"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До складу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НУОМА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входять 4 навчально-наукові інститути (навігації, інженерії, автоматики та електромеха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ніки, морського права і менеджменту), навчальний відділ по роботі з іноземними студентами, Азовський морський інститут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НУОМА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(тимчасово переміщений), Дунайський інститут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НУОМА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(м. Ізмаїл), Інститут військово-морських сил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НУОМА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, Фаховий коледж морського тра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нспорту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НУОМА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, Відділення військової підготовки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ФКМТ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НУОМА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, Морехідний фаховий коледж ім.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О.І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Маринеска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НУОМА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 (м. Одеса), Дунайський фаховий коледж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НУОМА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(м. Ізмаїл). </w:t>
      </w:r>
    </w:p>
    <w:p w14:paraId="61F66B3C" w14:textId="77777777" w:rsidR="00FE2E1E" w:rsidRDefault="003D037A">
      <w:pPr>
        <w:spacing w:after="33" w:line="267" w:lineRule="auto"/>
        <w:ind w:left="151" w:right="242"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У процесі навчання значний час відведений підготовці курсантів на сучасних тренажерах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(у тому числі повномасштабний ходовий місток, повномасштабний симулятор машинного відділення).  </w:t>
      </w:r>
    </w:p>
    <w:p w14:paraId="457CD20F" w14:textId="77777777" w:rsidR="00FE2E1E" w:rsidRDefault="003D037A">
      <w:pPr>
        <w:spacing w:after="7" w:line="267" w:lineRule="auto"/>
        <w:ind w:left="151" w:right="242"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Університет має сучасну матеріально-технічну базу для навчання та наукових досліджень, є наукова бібліотека, видавничий центр, які обладнані сучасною комп'юте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рною технікою й засобами оперативної поліграфії,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доступ до мережі Інтернет.  </w:t>
      </w:r>
    </w:p>
    <w:p w14:paraId="60936D8D" w14:textId="77777777" w:rsidR="00FE2E1E" w:rsidRDefault="003D037A">
      <w:pPr>
        <w:spacing w:after="7" w:line="267" w:lineRule="auto"/>
        <w:ind w:left="151" w:right="242"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Університет має 7 навчальних корпусів і курсантське містечко (екіпаж) з 3 житловими корпусами. В екіпажі працює спорткомплекс, плавальний басейн олімпійського класу, стадіо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н для міні-футболу, їдальня, кафе, клуб, бібліотека, пральня. Клініка для курсантів надає всі види медичної допомоги.  </w:t>
      </w:r>
    </w:p>
    <w:p w14:paraId="12DEADD7" w14:textId="77777777" w:rsidR="00FE2E1E" w:rsidRDefault="003D037A">
      <w:pPr>
        <w:spacing w:after="158"/>
        <w:ind w:left="142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</w:t>
      </w:r>
    </w:p>
    <w:p w14:paraId="03BFCF00" w14:textId="77777777" w:rsidR="00FE2E1E" w:rsidRDefault="003D037A">
      <w:pPr>
        <w:spacing w:after="158"/>
        <w:ind w:left="142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</w:t>
      </w:r>
    </w:p>
    <w:p w14:paraId="7074E7D2" w14:textId="77777777" w:rsidR="00FE2E1E" w:rsidRDefault="003D037A">
      <w:pPr>
        <w:spacing w:after="9" w:line="269" w:lineRule="auto"/>
        <w:ind w:left="54" w:right="156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lastRenderedPageBreak/>
        <w:t>ЗА ДОВІДКАМИ ЗВЕРТАТИСЯ:</w:t>
      </w:r>
      <w:r>
        <w:rPr>
          <w:sz w:val="24"/>
          <w:lang w:val="uk-UA"/>
        </w:rPr>
        <w:t xml:space="preserve"> </w:t>
      </w:r>
    </w:p>
    <w:p w14:paraId="4FEE65AA" w14:textId="77777777" w:rsidR="00FE2E1E" w:rsidRDefault="003D037A">
      <w:pPr>
        <w:tabs>
          <w:tab w:val="center" w:pos="2326"/>
          <w:tab w:val="center" w:pos="5314"/>
        </w:tabs>
        <w:spacing w:after="44"/>
        <w:rPr>
          <w:lang w:val="uk-UA"/>
        </w:rPr>
      </w:pPr>
      <w:r>
        <w:rPr>
          <w:lang w:val="uk-UA"/>
        </w:rPr>
        <w:tab/>
      </w:r>
      <w:r>
        <w:rPr>
          <w:rFonts w:ascii="Arial" w:eastAsia="Arial" w:hAnsi="Arial" w:cs="Arial"/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</w:t>
      </w:r>
      <w:r>
        <w:rPr>
          <w:sz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uk-UA"/>
        </w:rPr>
        <w:t>Дідріхсона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uk-UA"/>
        </w:rPr>
        <w:t>, 8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http://www.onma.edu.ua</w:t>
      </w:r>
      <w:hyperlink r:id="rId10">
        <w:r>
          <w:rPr>
            <w:rFonts w:ascii="Times New Roman" w:eastAsia="Times New Roman" w:hAnsi="Times New Roman" w:cs="Times New Roman"/>
            <w:b/>
            <w:sz w:val="24"/>
            <w:lang w:val="uk-UA"/>
          </w:rPr>
          <w:t xml:space="preserve"> </w:t>
        </w:r>
      </w:hyperlink>
      <w:hyperlink r:id="rId11">
        <w:r>
          <w:rPr>
            <w:rFonts w:ascii="Times New Roman" w:eastAsia="Times New Roman" w:hAnsi="Times New Roman" w:cs="Times New Roman"/>
            <w:sz w:val="24"/>
            <w:lang w:val="uk-UA"/>
          </w:rPr>
          <w:t xml:space="preserve"> </w:t>
        </w:r>
      </w:hyperlink>
    </w:p>
    <w:p w14:paraId="07BF06B3" w14:textId="77777777" w:rsidR="00FE2E1E" w:rsidRDefault="003D037A" w:rsidP="00326FB7">
      <w:pPr>
        <w:tabs>
          <w:tab w:val="center" w:pos="2521"/>
          <w:tab w:val="center" w:pos="7255"/>
        </w:tabs>
        <w:spacing w:after="0" w:line="258" w:lineRule="auto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lang w:val="uk-UA"/>
        </w:rPr>
        <w:t>м. Одеса, Україна, 65052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lang w:val="uk-UA"/>
        </w:rPr>
        <w:t>e-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uk-UA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: info@onma.edu.ua </w:t>
      </w:r>
    </w:p>
    <w:p w14:paraId="4670AFA2" w14:textId="77777777" w:rsidR="00FE2E1E" w:rsidRDefault="003D037A" w:rsidP="00326FB7">
      <w:pPr>
        <w:numPr>
          <w:ilvl w:val="0"/>
          <w:numId w:val="1"/>
        </w:numPr>
        <w:spacing w:after="0" w:line="240" w:lineRule="auto"/>
        <w:ind w:right="106" w:hanging="18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* *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</w:p>
    <w:p w14:paraId="6C0EB2F0" w14:textId="77777777" w:rsidR="00FE2E1E" w:rsidRDefault="003D037A">
      <w:pPr>
        <w:spacing w:after="0"/>
        <w:ind w:left="10" w:right="111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lang w:val="uk-UA"/>
        </w:rPr>
        <w:t>Приймальна комісія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lang w:val="uk-UA"/>
        </w:rPr>
        <w:t xml:space="preserve"> </w:t>
      </w:r>
    </w:p>
    <w:p w14:paraId="0AF3A045" w14:textId="77777777" w:rsidR="00FE2E1E" w:rsidRDefault="003D037A">
      <w:pPr>
        <w:spacing w:after="22" w:line="258" w:lineRule="auto"/>
        <w:ind w:left="517" w:hanging="10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+38 (0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63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) 7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0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8-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8-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32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; +38 (094) 863-16-91;</w:t>
      </w:r>
    </w:p>
    <w:p w14:paraId="3F582CF1" w14:textId="77777777" w:rsidR="00FE2E1E" w:rsidRDefault="003D037A">
      <w:pPr>
        <w:spacing w:after="22" w:line="258" w:lineRule="auto"/>
        <w:ind w:left="517" w:hanging="10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+38(094)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863-24-83;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+38 (09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758-18-58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;</w:t>
      </w:r>
    </w:p>
    <w:p w14:paraId="34C0E408" w14:textId="77777777" w:rsidR="00FE2E1E" w:rsidRDefault="003D037A">
      <w:pPr>
        <w:spacing w:after="22" w:line="258" w:lineRule="auto"/>
        <w:ind w:left="517" w:hanging="10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e-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uk-UA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: priyom@onma.edu.ua </w:t>
      </w:r>
    </w:p>
    <w:p w14:paraId="66F8CF82" w14:textId="77777777" w:rsidR="00FE2E1E" w:rsidRDefault="003D037A">
      <w:pPr>
        <w:spacing w:after="0"/>
        <w:ind w:left="10" w:right="111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lang w:val="uk-UA"/>
        </w:rPr>
        <w:t xml:space="preserve">Відділ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lang w:val="uk-UA"/>
        </w:rPr>
        <w:t>доуніверситетської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lang w:val="uk-UA"/>
        </w:rPr>
        <w:t xml:space="preserve"> підготовки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lang w:val="uk-UA"/>
        </w:rPr>
        <w:t xml:space="preserve"> </w:t>
      </w:r>
    </w:p>
    <w:p w14:paraId="723DAECD" w14:textId="77777777" w:rsidR="00FE2E1E" w:rsidRDefault="003D037A">
      <w:pPr>
        <w:spacing w:after="0"/>
        <w:ind w:left="10" w:right="107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(048) 793-24-57; +38 (094) 863-24-57;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</w:p>
    <w:p w14:paraId="4367E2FC" w14:textId="77777777" w:rsidR="00FE2E1E" w:rsidRDefault="003D037A">
      <w:pPr>
        <w:spacing w:after="0"/>
        <w:ind w:left="10" w:right="105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e-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uk-UA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: dovuz@onma.edu.ua,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uk-UA"/>
        </w:rPr>
        <w:t>Telegram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: </w:t>
      </w:r>
      <w:hyperlink r:id="rId12">
        <w:r>
          <w:rPr>
            <w:rFonts w:ascii="Times New Roman" w:eastAsia="Times New Roman" w:hAnsi="Times New Roman" w:cs="Times New Roman"/>
            <w:b/>
            <w:sz w:val="24"/>
            <w:lang w:val="uk-UA"/>
          </w:rPr>
          <w:t>https://</w:t>
        </w:r>
      </w:hyperlink>
      <w:hyperlink r:id="rId13">
        <w:r>
          <w:rPr>
            <w:rFonts w:ascii="Times New Roman" w:eastAsia="Times New Roman" w:hAnsi="Times New Roman" w:cs="Times New Roman"/>
            <w:b/>
            <w:sz w:val="24"/>
            <w:lang w:val="uk-UA"/>
          </w:rPr>
          <w:t>t</w:t>
        </w:r>
      </w:hyperlink>
      <w:hyperlink r:id="rId14">
        <w:r>
          <w:rPr>
            <w:rFonts w:ascii="Times New Roman" w:eastAsia="Times New Roman" w:hAnsi="Times New Roman" w:cs="Times New Roman"/>
            <w:b/>
            <w:sz w:val="24"/>
            <w:lang w:val="uk-UA"/>
          </w:rPr>
          <w:t>.</w:t>
        </w:r>
      </w:hyperlink>
      <w:hyperlink r:id="rId15">
        <w:r>
          <w:rPr>
            <w:rFonts w:ascii="Times New Roman" w:eastAsia="Times New Roman" w:hAnsi="Times New Roman" w:cs="Times New Roman"/>
            <w:b/>
            <w:sz w:val="24"/>
            <w:lang w:val="uk-UA"/>
          </w:rPr>
          <w:t>m</w:t>
        </w:r>
      </w:hyperlink>
      <w:hyperlink r:id="rId16">
        <w:r>
          <w:rPr>
            <w:rFonts w:ascii="Times New Roman" w:eastAsia="Times New Roman" w:hAnsi="Times New Roman" w:cs="Times New Roman"/>
            <w:b/>
            <w:sz w:val="24"/>
            <w:lang w:val="uk-UA"/>
          </w:rPr>
          <w:t>e</w:t>
        </w:r>
      </w:hyperlink>
      <w:hyperlink r:id="rId17">
        <w:r>
          <w:rPr>
            <w:rFonts w:ascii="Times New Roman" w:eastAsia="Times New Roman" w:hAnsi="Times New Roman" w:cs="Times New Roman"/>
            <w:b/>
            <w:sz w:val="24"/>
            <w:lang w:val="uk-UA"/>
          </w:rPr>
          <w:t>/</w:t>
        </w:r>
      </w:hyperlink>
      <w:hyperlink r:id="rId18">
        <w:r>
          <w:rPr>
            <w:rFonts w:ascii="Times New Roman" w:eastAsia="Times New Roman" w:hAnsi="Times New Roman" w:cs="Times New Roman"/>
            <w:b/>
            <w:sz w:val="24"/>
            <w:lang w:val="uk-UA"/>
          </w:rPr>
          <w:t>dovu</w:t>
        </w:r>
      </w:hyperlink>
      <w:hyperlink r:id="rId19">
        <w:r>
          <w:rPr>
            <w:rFonts w:ascii="Times New Roman" w:eastAsia="Times New Roman" w:hAnsi="Times New Roman" w:cs="Times New Roman"/>
            <w:b/>
            <w:sz w:val="24"/>
            <w:lang w:val="uk-UA"/>
          </w:rPr>
          <w:t>z</w:t>
        </w:r>
      </w:hyperlink>
      <w:hyperlink r:id="rId20">
        <w:r>
          <w:rPr>
            <w:rFonts w:ascii="Times New Roman" w:eastAsia="Times New Roman" w:hAnsi="Times New Roman" w:cs="Times New Roman"/>
            <w:b/>
            <w:sz w:val="24"/>
            <w:lang w:val="uk-UA"/>
          </w:rPr>
          <w:t>_</w:t>
        </w:r>
      </w:hyperlink>
      <w:hyperlink r:id="rId21">
        <w:r>
          <w:rPr>
            <w:rFonts w:ascii="Times New Roman" w:eastAsia="Times New Roman" w:hAnsi="Times New Roman" w:cs="Times New Roman"/>
            <w:b/>
            <w:sz w:val="24"/>
            <w:lang w:val="uk-UA"/>
          </w:rPr>
          <w:t>NUOM</w:t>
        </w:r>
      </w:hyperlink>
      <w:hyperlink r:id="rId22">
        <w:r>
          <w:rPr>
            <w:rFonts w:ascii="Times New Roman" w:eastAsia="Times New Roman" w:hAnsi="Times New Roman" w:cs="Times New Roman"/>
            <w:b/>
            <w:sz w:val="24"/>
            <w:lang w:val="uk-UA"/>
          </w:rPr>
          <w:t>A</w:t>
        </w:r>
      </w:hyperlink>
      <w:r>
        <w:rPr>
          <w:rFonts w:ascii="Times New Roman" w:eastAsia="Times New Roman" w:hAnsi="Times New Roman" w:cs="Times New Roman"/>
          <w:b/>
          <w:sz w:val="24"/>
          <w:lang w:val="uk-UA"/>
        </w:rPr>
        <w:t>2026/2</w:t>
      </w:r>
      <w:hyperlink r:id="rId23">
        <w:r>
          <w:rPr>
            <w:rFonts w:ascii="Times New Roman" w:eastAsia="Times New Roman" w:hAnsi="Times New Roman" w:cs="Times New Roman"/>
            <w:b/>
            <w:sz w:val="24"/>
            <w:lang w:val="uk-UA"/>
          </w:rPr>
          <w:t xml:space="preserve">  </w:t>
        </w:r>
      </w:hyperlink>
    </w:p>
    <w:p w14:paraId="037BC8C6" w14:textId="77777777" w:rsidR="00FE2E1E" w:rsidRDefault="003D037A" w:rsidP="00326FB7">
      <w:pPr>
        <w:numPr>
          <w:ilvl w:val="0"/>
          <w:numId w:val="1"/>
        </w:numPr>
        <w:spacing w:after="0" w:line="240" w:lineRule="auto"/>
        <w:ind w:right="106" w:hanging="18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*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*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14:paraId="3ED204A2" w14:textId="77777777" w:rsidR="00FE2E1E" w:rsidRDefault="003D037A">
      <w:pPr>
        <w:spacing w:after="0"/>
        <w:ind w:left="10" w:right="105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Приймальня ректора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</w:p>
    <w:p w14:paraId="1A08973E" w14:textId="77777777" w:rsidR="00FE2E1E" w:rsidRDefault="003D037A">
      <w:pPr>
        <w:spacing w:after="0"/>
        <w:ind w:left="10" w:right="108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(048)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793-16-72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14:paraId="569ED793" w14:textId="77777777" w:rsidR="00FE2E1E" w:rsidRDefault="003D037A">
      <w:pPr>
        <w:numPr>
          <w:ilvl w:val="0"/>
          <w:numId w:val="1"/>
        </w:numPr>
        <w:spacing w:after="0"/>
        <w:ind w:right="106" w:hanging="18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* *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14:paraId="26C10922" w14:textId="77777777" w:rsidR="00FE2E1E" w:rsidRDefault="003D037A">
      <w:pPr>
        <w:spacing w:after="58"/>
        <w:ind w:left="10" w:right="111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lang w:val="uk-UA"/>
        </w:rPr>
        <w:t>Навчально – наукові інститути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lang w:val="uk-UA"/>
        </w:rPr>
        <w:t xml:space="preserve"> </w:t>
      </w:r>
    </w:p>
    <w:p w14:paraId="568811F3" w14:textId="77777777" w:rsidR="00FE2E1E" w:rsidRDefault="003D037A">
      <w:pPr>
        <w:tabs>
          <w:tab w:val="center" w:pos="8021"/>
        </w:tabs>
        <w:spacing w:after="22" w:line="258" w:lineRule="auto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Навчально –науковий інститут навігації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(048) 793-16-81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lang w:val="uk-UA"/>
        </w:rPr>
        <w:br/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Навчально –науковий інститут інженерії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(048) 793-16-85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lang w:val="uk-UA"/>
        </w:rPr>
        <w:br/>
      </w:r>
      <w:r>
        <w:rPr>
          <w:rFonts w:ascii="Times New Roman" w:eastAsia="Times New Roman" w:hAnsi="Times New Roman" w:cs="Times New Roman"/>
          <w:b/>
          <w:sz w:val="24"/>
          <w:lang w:val="uk-UA"/>
        </w:rPr>
        <w:t>Навчально –науковий інститут автоматики та електромеханіки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(048) 793-16-87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14:paraId="3D2584C0" w14:textId="77777777" w:rsidR="00FE2E1E" w:rsidRDefault="003D037A">
      <w:pPr>
        <w:spacing w:after="138" w:line="258" w:lineRule="auto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Навчально –науковий інститут морського права і менеджменту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(048) 793-16-90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14:paraId="63627BAF" w14:textId="77777777" w:rsidR="00FE2E1E" w:rsidRDefault="003D037A">
      <w:pPr>
        <w:spacing w:after="4" w:line="251" w:lineRule="auto"/>
        <w:ind w:left="151" w:hanging="10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                                                                             Відділи </w:t>
      </w:r>
    </w:p>
    <w:p w14:paraId="542FE2C8" w14:textId="77777777" w:rsidR="00FE2E1E" w:rsidRDefault="003D037A">
      <w:pPr>
        <w:spacing w:after="22" w:line="258" w:lineRule="auto"/>
        <w:ind w:left="137" w:hanging="10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Навчальний відділ по роботі з іноземними студентами                   (0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63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957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-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75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-2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1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 </w:t>
      </w:r>
    </w:p>
    <w:p w14:paraId="4C1BF64F" w14:textId="77777777" w:rsidR="00FE2E1E" w:rsidRDefault="003D037A">
      <w:pPr>
        <w:pStyle w:val="3"/>
        <w:spacing w:after="39" w:line="251" w:lineRule="auto"/>
        <w:ind w:left="151" w:right="0"/>
        <w:jc w:val="left"/>
        <w:rPr>
          <w:lang w:val="uk-UA"/>
        </w:rPr>
      </w:pPr>
      <w:r>
        <w:rPr>
          <w:lang w:val="uk-UA"/>
        </w:rPr>
        <w:t>Каф</w:t>
      </w:r>
      <w:r>
        <w:rPr>
          <w:lang w:val="uk-UA"/>
        </w:rPr>
        <w:t xml:space="preserve">едра військової підготовки 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(094) 863-16-71,                                                                                                              </w:t>
      </w:r>
      <w:r>
        <w:rPr>
          <w:lang w:val="uk-UA"/>
        </w:rPr>
        <w:tab/>
        <w:t xml:space="preserve">                                                                                            </w:t>
      </w:r>
      <w:r>
        <w:rPr>
          <w:lang w:val="uk-UA"/>
        </w:rPr>
        <w:t xml:space="preserve">                (067) 883-45-82 </w:t>
      </w:r>
      <w:r>
        <w:rPr>
          <w:b w:val="0"/>
          <w:color w:val="000000"/>
          <w:lang w:val="uk-UA"/>
        </w:rPr>
        <w:t xml:space="preserve"> </w:t>
      </w:r>
    </w:p>
    <w:p w14:paraId="67C524DD" w14:textId="77777777" w:rsidR="00FE2E1E" w:rsidRDefault="003D037A">
      <w:pPr>
        <w:spacing w:after="52"/>
        <w:ind w:left="10" w:right="105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4"/>
          <w:lang w:val="uk-UA"/>
        </w:rPr>
        <w:t>Інститути</w:t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</w:t>
      </w:r>
    </w:p>
    <w:p w14:paraId="11242F45" w14:textId="77777777" w:rsidR="00FE2E1E" w:rsidRDefault="003D037A">
      <w:pPr>
        <w:spacing w:after="4" w:line="251" w:lineRule="auto"/>
        <w:ind w:left="-5" w:right="914" w:hanging="10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 xml:space="preserve">Азовський морський інститут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>НУОМА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ab/>
        <w:t xml:space="preserve">    (098) 218-36-86; (098) 213-83-59  </w:t>
      </w:r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br/>
        <w:t xml:space="preserve">вул.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>Дідріхсона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 xml:space="preserve">, 8, м. Одеса, Україна, 65052  </w:t>
      </w:r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ab/>
        <w:t xml:space="preserve">    e-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o.maksimova@onma.edu.ua</w:t>
      </w:r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 xml:space="preserve">,  (тимчасово переміщено до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>НУОМА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 xml:space="preserve">)  </w:t>
      </w:r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p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rosyanok@gmail.com</w:t>
      </w:r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 xml:space="preserve"> </w:t>
      </w:r>
    </w:p>
    <w:p w14:paraId="34361CA5" w14:textId="77777777" w:rsidR="00FE2E1E" w:rsidRDefault="003D037A">
      <w:pPr>
        <w:tabs>
          <w:tab w:val="right" w:pos="10029"/>
        </w:tabs>
        <w:spacing w:after="4" w:line="251" w:lineRule="auto"/>
        <w:ind w:left="-15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ab/>
      </w:r>
      <w:hyperlink r:id="rId24">
        <w:r>
          <w:rPr>
            <w:rFonts w:ascii="Times New Roman" w:eastAsia="Times New Roman" w:hAnsi="Times New Roman" w:cs="Times New Roman"/>
            <w:b/>
            <w:color w:val="333333"/>
            <w:sz w:val="24"/>
            <w:lang w:val="uk-UA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 xml:space="preserve">  </w:t>
      </w:r>
      <w:hyperlink r:id="rId25">
        <w:r>
          <w:rPr>
            <w:rFonts w:ascii="Times New Roman" w:eastAsia="Times New Roman" w:hAnsi="Times New Roman" w:cs="Times New Roman"/>
            <w:b/>
            <w:color w:val="333333"/>
            <w:sz w:val="24"/>
            <w:lang w:val="uk-UA"/>
          </w:rPr>
          <w:t>http://onma.edu.ua/azovsky</w:t>
        </w:r>
      </w:hyperlink>
      <w:hyperlink r:id="rId26">
        <w:r>
          <w:rPr>
            <w:rFonts w:ascii="Times New Roman" w:eastAsia="Times New Roman" w:hAnsi="Times New Roman" w:cs="Times New Roman"/>
            <w:b/>
            <w:color w:val="333333"/>
            <w:sz w:val="24"/>
            <w:lang w:val="uk-UA"/>
          </w:rPr>
          <w:t>j</w:t>
        </w:r>
      </w:hyperlink>
      <w:hyperlink r:id="rId27">
        <w:r>
          <w:rPr>
            <w:rFonts w:ascii="Times New Roman" w:eastAsia="Times New Roman" w:hAnsi="Times New Roman" w:cs="Times New Roman"/>
            <w:b/>
            <w:color w:val="333333"/>
            <w:sz w:val="24"/>
            <w:lang w:val="uk-UA"/>
          </w:rPr>
          <w:t>-</w:t>
        </w:r>
      </w:hyperlink>
      <w:hyperlink r:id="rId28">
        <w:r>
          <w:rPr>
            <w:rFonts w:ascii="Times New Roman" w:eastAsia="Times New Roman" w:hAnsi="Times New Roman" w:cs="Times New Roman"/>
            <w:b/>
            <w:color w:val="333333"/>
            <w:sz w:val="24"/>
            <w:lang w:val="uk-UA"/>
          </w:rPr>
          <w:t>morsky</w:t>
        </w:r>
      </w:hyperlink>
      <w:hyperlink r:id="rId29">
        <w:r>
          <w:rPr>
            <w:rFonts w:ascii="Times New Roman" w:eastAsia="Times New Roman" w:hAnsi="Times New Roman" w:cs="Times New Roman"/>
            <w:b/>
            <w:color w:val="333333"/>
            <w:sz w:val="24"/>
            <w:lang w:val="uk-UA"/>
          </w:rPr>
          <w:t>j</w:t>
        </w:r>
      </w:hyperlink>
      <w:hyperlink r:id="rId30">
        <w:r>
          <w:rPr>
            <w:rFonts w:ascii="Times New Roman" w:eastAsia="Times New Roman" w:hAnsi="Times New Roman" w:cs="Times New Roman"/>
            <w:b/>
            <w:color w:val="333333"/>
            <w:sz w:val="24"/>
            <w:lang w:val="uk-UA"/>
          </w:rPr>
          <w:t>-</w:t>
        </w:r>
      </w:hyperlink>
      <w:hyperlink r:id="rId31">
        <w:r>
          <w:rPr>
            <w:rFonts w:ascii="Times New Roman" w:eastAsia="Times New Roman" w:hAnsi="Times New Roman" w:cs="Times New Roman"/>
            <w:b/>
            <w:color w:val="333333"/>
            <w:sz w:val="24"/>
            <w:lang w:val="uk-UA"/>
          </w:rPr>
          <w:t>instytu</w:t>
        </w:r>
      </w:hyperlink>
      <w:hyperlink r:id="rId32">
        <w:r>
          <w:rPr>
            <w:rFonts w:ascii="Times New Roman" w:eastAsia="Times New Roman" w:hAnsi="Times New Roman" w:cs="Times New Roman"/>
            <w:b/>
            <w:color w:val="333333"/>
            <w:sz w:val="24"/>
            <w:lang w:val="uk-UA"/>
          </w:rPr>
          <w:t>t</w:t>
        </w:r>
      </w:hyperlink>
      <w:hyperlink r:id="rId33">
        <w:r>
          <w:rPr>
            <w:rFonts w:ascii="Times New Roman" w:eastAsia="Times New Roman" w:hAnsi="Times New Roman" w:cs="Times New Roman"/>
            <w:b/>
            <w:color w:val="333333"/>
            <w:sz w:val="24"/>
            <w:lang w:val="uk-UA"/>
          </w:rPr>
          <w:t xml:space="preserve">  </w:t>
        </w:r>
      </w:hyperlink>
    </w:p>
    <w:p w14:paraId="1AF5B0B9" w14:textId="77777777" w:rsidR="00FE2E1E" w:rsidRDefault="003D037A">
      <w:pPr>
        <w:spacing w:after="16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ab/>
        <w:t xml:space="preserve">  </w:t>
      </w:r>
    </w:p>
    <w:p w14:paraId="5E896752" w14:textId="77777777" w:rsidR="00FE2E1E" w:rsidRDefault="003D037A">
      <w:pPr>
        <w:spacing w:after="4" w:line="251" w:lineRule="auto"/>
        <w:ind w:left="-5" w:hanging="10"/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 xml:space="preserve">Дунайський інститут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>НУОМА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ab/>
        <w:t xml:space="preserve">                            (048) 711-61-01  </w:t>
      </w:r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br/>
        <w:t>вул. Ізмаїльська, 9, м. Ізмаїл, Україна, 68607        e-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dinuoma@onma.edu.ua</w:t>
      </w:r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ab/>
      </w:r>
      <w:hyperlink r:id="rId34">
        <w:r>
          <w:rPr>
            <w:rFonts w:ascii="Times New Roman" w:eastAsia="Times New Roman" w:hAnsi="Times New Roman" w:cs="Times New Roman"/>
            <w:b/>
            <w:color w:val="333333"/>
            <w:sz w:val="24"/>
            <w:lang w:val="uk-UA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 xml:space="preserve">                           </w:t>
      </w:r>
    </w:p>
    <w:p w14:paraId="584DA4E1" w14:textId="77777777" w:rsidR="00FE2E1E" w:rsidRDefault="003D037A">
      <w:pPr>
        <w:spacing w:after="4" w:line="251" w:lineRule="auto"/>
        <w:ind w:left="-5" w:hanging="10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 xml:space="preserve">                                                                                         </w:t>
      </w:r>
      <w:hyperlink r:id="rId35" w:history="1">
        <w:r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lang w:val="uk-UA"/>
          </w:rPr>
          <w:t>https://dinuoma.com.u</w:t>
        </w:r>
      </w:hyperlink>
      <w:hyperlink r:id="rId36">
        <w:r>
          <w:rPr>
            <w:rFonts w:ascii="Times New Roman" w:eastAsia="Times New Roman" w:hAnsi="Times New Roman" w:cs="Times New Roman"/>
            <w:b/>
            <w:color w:val="auto"/>
            <w:sz w:val="24"/>
            <w:lang w:val="uk-UA"/>
          </w:rPr>
          <w:t>a</w:t>
        </w:r>
      </w:hyperlink>
      <w:hyperlink r:id="rId37">
        <w:r>
          <w:rPr>
            <w:rFonts w:ascii="Times New Roman" w:eastAsia="Times New Roman" w:hAnsi="Times New Roman" w:cs="Times New Roman"/>
            <w:b/>
            <w:color w:val="auto"/>
            <w:sz w:val="24"/>
            <w:lang w:val="uk-UA"/>
          </w:rPr>
          <w:t xml:space="preserve">  </w:t>
        </w:r>
      </w:hyperlink>
    </w:p>
    <w:p w14:paraId="35BB41C0" w14:textId="77777777" w:rsidR="00FE2E1E" w:rsidRDefault="003D037A">
      <w:pPr>
        <w:spacing w:after="19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ab/>
        <w:t xml:space="preserve">  </w:t>
      </w:r>
    </w:p>
    <w:p w14:paraId="6BD63FCF" w14:textId="77777777" w:rsidR="00FE2E1E" w:rsidRDefault="003D037A">
      <w:pPr>
        <w:pStyle w:val="3"/>
        <w:spacing w:after="4" w:line="251" w:lineRule="auto"/>
        <w:ind w:left="-5" w:right="0"/>
        <w:jc w:val="left"/>
        <w:rPr>
          <w:lang w:val="uk-UA"/>
        </w:rPr>
      </w:pPr>
      <w:r>
        <w:rPr>
          <w:color w:val="333333"/>
          <w:lang w:val="uk-UA"/>
        </w:rPr>
        <w:t xml:space="preserve">Інститут військово-морських сил </w:t>
      </w:r>
      <w:proofErr w:type="spellStart"/>
      <w:r>
        <w:rPr>
          <w:color w:val="333333"/>
          <w:lang w:val="uk-UA"/>
        </w:rPr>
        <w:t>НУОМА</w:t>
      </w:r>
      <w:proofErr w:type="spellEnd"/>
      <w:r>
        <w:rPr>
          <w:color w:val="333333"/>
          <w:lang w:val="uk-UA"/>
        </w:rPr>
        <w:t xml:space="preserve">  </w:t>
      </w:r>
      <w:r>
        <w:rPr>
          <w:color w:val="333333"/>
          <w:lang w:val="uk-UA"/>
        </w:rPr>
        <w:tab/>
        <w:t xml:space="preserve">     (093) 430-57-36  </w:t>
      </w:r>
      <w:r>
        <w:rPr>
          <w:color w:val="333333"/>
          <w:lang w:val="uk-UA"/>
        </w:rPr>
        <w:br/>
        <w:t xml:space="preserve">вул. </w:t>
      </w:r>
      <w:proofErr w:type="spellStart"/>
      <w:r>
        <w:rPr>
          <w:color w:val="333333"/>
          <w:lang w:val="uk-UA"/>
        </w:rPr>
        <w:t>Дідріхсона</w:t>
      </w:r>
      <w:proofErr w:type="spellEnd"/>
      <w:r>
        <w:rPr>
          <w:color w:val="333333"/>
          <w:lang w:val="uk-UA"/>
        </w:rPr>
        <w:t>, 8, м. Одеса, Україна, 65052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ab/>
        <w:t xml:space="preserve">     </w:t>
      </w:r>
      <w:r>
        <w:rPr>
          <w:color w:val="333333"/>
          <w:lang w:val="uk-UA"/>
        </w:rPr>
        <w:t>e-</w:t>
      </w:r>
      <w:proofErr w:type="spellStart"/>
      <w:r>
        <w:rPr>
          <w:color w:val="333333"/>
          <w:lang w:val="uk-UA"/>
        </w:rPr>
        <w:t>mail</w:t>
      </w:r>
      <w:proofErr w:type="spellEnd"/>
      <w:r>
        <w:rPr>
          <w:color w:val="333333"/>
          <w:lang w:val="uk-UA"/>
        </w:rPr>
        <w:t xml:space="preserve">: </w:t>
      </w:r>
      <w:r>
        <w:rPr>
          <w:color w:val="000000"/>
          <w:lang w:val="uk-UA"/>
        </w:rPr>
        <w:t>mail_onma@navy.mil.gov.ua</w:t>
      </w:r>
      <w:r>
        <w:rPr>
          <w:color w:val="333333"/>
          <w:lang w:val="uk-UA"/>
        </w:rPr>
        <w:t xml:space="preserve"> </w:t>
      </w:r>
    </w:p>
    <w:p w14:paraId="155AD8F8" w14:textId="77777777" w:rsidR="00FE2E1E" w:rsidRDefault="003D037A">
      <w:pPr>
        <w:spacing w:after="0"/>
        <w:ind w:left="531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A"/>
          <w:sz w:val="24"/>
          <w:lang w:val="uk-UA"/>
        </w:rPr>
        <w:t xml:space="preserve"> </w:t>
      </w:r>
    </w:p>
    <w:p w14:paraId="594263CE" w14:textId="77777777" w:rsidR="00FE2E1E" w:rsidRDefault="003D037A">
      <w:pPr>
        <w:pStyle w:val="4"/>
        <w:ind w:right="106"/>
        <w:rPr>
          <w:lang w:val="uk-UA"/>
        </w:rPr>
      </w:pPr>
      <w:r>
        <w:rPr>
          <w:lang w:val="uk-UA"/>
        </w:rPr>
        <w:t xml:space="preserve">Коледжі  </w:t>
      </w:r>
    </w:p>
    <w:p w14:paraId="62FBBB23" w14:textId="77777777" w:rsidR="00FE2E1E" w:rsidRDefault="003D037A">
      <w:pPr>
        <w:spacing w:after="0" w:line="258" w:lineRule="auto"/>
        <w:ind w:left="137" w:right="1113" w:hanging="10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Фаховий коледж морського транспорту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НУОМА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,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ab/>
        <w:t xml:space="preserve">            (048) 793-69-40 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br/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uk-UA"/>
        </w:rPr>
        <w:t>Маразліївська,40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/42, м. Одеса, Україна, 65014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ab/>
        <w:t>e-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uk-UA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.: omctf@ukr.net </w:t>
      </w:r>
      <w:hyperlink r:id="rId38">
        <w:r>
          <w:rPr>
            <w:rFonts w:ascii="Times New Roman" w:eastAsia="Times New Roman" w:hAnsi="Times New Roman" w:cs="Times New Roman"/>
            <w:b/>
            <w:sz w:val="24"/>
            <w:lang w:val="uk-UA"/>
          </w:rPr>
          <w:t>http://www.omctf.od.ua</w:t>
        </w:r>
      </w:hyperlink>
      <w:hyperlink r:id="rId39">
        <w:r>
          <w:rPr>
            <w:rFonts w:ascii="Times New Roman" w:eastAsia="Times New Roman" w:hAnsi="Times New Roman" w:cs="Times New Roman"/>
            <w:b/>
            <w:sz w:val="24"/>
            <w:lang w:val="uk-UA"/>
          </w:rPr>
          <w:t xml:space="preserve"> </w:t>
        </w:r>
      </w:hyperlink>
    </w:p>
    <w:p w14:paraId="6E471DBB" w14:textId="77777777" w:rsidR="00FE2E1E" w:rsidRDefault="003D037A">
      <w:pPr>
        <w:spacing w:after="15"/>
        <w:ind w:left="142"/>
        <w:rPr>
          <w:sz w:val="12"/>
          <w:szCs w:val="10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 </w:t>
      </w:r>
    </w:p>
    <w:p w14:paraId="394C7DFA" w14:textId="77777777" w:rsidR="00FE2E1E" w:rsidRDefault="003D037A">
      <w:pPr>
        <w:spacing w:after="4" w:line="251" w:lineRule="auto"/>
        <w:ind w:left="151" w:right="675" w:hanging="10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Відділення військової підготовки Фах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ового коледжу 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ab/>
        <w:t xml:space="preserve">(050) 635-13-15 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br/>
        <w:t xml:space="preserve">Морського транспорту морехідного коледжу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НУОМА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ab/>
        <w:t xml:space="preserve">(048) 729-46-35 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br/>
        <w:t xml:space="preserve">вул. Успенська, 28, м. Одеса 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ab/>
        <w:t>e-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.: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vvp_mktf@ua.fm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 </w:t>
      </w:r>
    </w:p>
    <w:p w14:paraId="4689C127" w14:textId="77777777" w:rsidR="00FE2E1E" w:rsidRDefault="00FE2E1E">
      <w:pPr>
        <w:spacing w:after="16"/>
        <w:ind w:left="142"/>
        <w:rPr>
          <w:rFonts w:ascii="Times New Roman" w:eastAsia="Times New Roman" w:hAnsi="Times New Roman" w:cs="Times New Roman"/>
          <w:b/>
          <w:color w:val="00000A"/>
          <w:sz w:val="12"/>
          <w:szCs w:val="12"/>
          <w:lang w:val="uk-UA"/>
        </w:rPr>
      </w:pPr>
    </w:p>
    <w:p w14:paraId="2DC3CD23" w14:textId="77777777" w:rsidR="00FE2E1E" w:rsidRDefault="003D037A">
      <w:pPr>
        <w:spacing w:after="16"/>
        <w:ind w:left="142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Морехідний фаховий коледж ім.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О.І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Маринеска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НУОМА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 (048) 752-83-02 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br/>
        <w:t xml:space="preserve">вул. Канатна, 8, м. Одеса, Україна, 65014 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ab/>
        <w:t>e-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omu@ukr.net </w:t>
      </w:r>
      <w:hyperlink r:id="rId40">
        <w:r>
          <w:rPr>
            <w:rFonts w:ascii="Times New Roman" w:eastAsia="Times New Roman" w:hAnsi="Times New Roman" w:cs="Times New Roman"/>
            <w:b/>
            <w:sz w:val="24"/>
            <w:lang w:val="uk-UA"/>
          </w:rPr>
          <w:t>http://www.marinesko.org.ua</w:t>
        </w:r>
      </w:hyperlink>
      <w:hyperlink r:id="rId41">
        <w:r>
          <w:rPr>
            <w:rFonts w:ascii="Times New Roman" w:eastAsia="Times New Roman" w:hAnsi="Times New Roman" w:cs="Times New Roman"/>
            <w:b/>
            <w:sz w:val="24"/>
            <w:lang w:val="uk-UA"/>
          </w:rPr>
          <w:t xml:space="preserve"> </w:t>
        </w:r>
      </w:hyperlink>
    </w:p>
    <w:p w14:paraId="4BA174A2" w14:textId="77777777" w:rsidR="00FE2E1E" w:rsidRDefault="003D037A">
      <w:pPr>
        <w:spacing w:after="164"/>
        <w:ind w:left="137" w:hanging="10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lastRenderedPageBreak/>
        <w:t xml:space="preserve">                  Національний університет «Одеська морська академія» – це</w:t>
      </w:r>
      <w:r>
        <w:rPr>
          <w:rFonts w:ascii="Times New Roman" w:eastAsia="Times New Roman" w:hAnsi="Times New Roman" w:cs="Times New Roman"/>
          <w:b/>
          <w:color w:val="00000A"/>
          <w:sz w:val="26"/>
          <w:lang w:val="uk-UA"/>
        </w:rPr>
        <w:t>:</w:t>
      </w:r>
      <w:r>
        <w:rPr>
          <w:rFonts w:ascii="Arial" w:eastAsia="Arial" w:hAnsi="Arial" w:cs="Arial"/>
          <w:color w:val="00000A"/>
          <w:sz w:val="24"/>
          <w:lang w:val="uk-UA"/>
        </w:rPr>
        <w:t xml:space="preserve"> </w:t>
      </w:r>
      <w:r>
        <w:rPr>
          <w:lang w:val="uk-UA"/>
        </w:rPr>
        <w:t xml:space="preserve"> </w:t>
      </w:r>
    </w:p>
    <w:p w14:paraId="0C04382E" w14:textId="77777777" w:rsidR="00FE2E1E" w:rsidRDefault="003D037A">
      <w:pPr>
        <w:pStyle w:val="2"/>
        <w:ind w:left="589" w:right="696"/>
        <w:rPr>
          <w:lang w:val="uk-UA"/>
        </w:rPr>
      </w:pPr>
      <w:r>
        <w:rPr>
          <w:lang w:val="uk-UA"/>
        </w:rPr>
        <w:t>БЛИСКУЧІ ПЕРСПЕКТИВИ</w:t>
      </w:r>
      <w:r>
        <w:rPr>
          <w:i/>
          <w:sz w:val="22"/>
          <w:lang w:val="uk-UA"/>
        </w:rPr>
        <w:t xml:space="preserve"> </w:t>
      </w:r>
    </w:p>
    <w:p w14:paraId="18EC0193" w14:textId="77777777" w:rsidR="00FE2E1E" w:rsidRDefault="003D037A">
      <w:pPr>
        <w:spacing w:after="33" w:line="267" w:lineRule="auto"/>
        <w:ind w:left="161" w:right="242" w:hanging="1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12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якісне оволодіння спеціальностями командного складу морських суден – судноводія, суднового механіка, суднового електромеханіка, а також 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береговими спеціальностями: юриста, менеджера та програміста;</w:t>
      </w:r>
      <w:r>
        <w:rPr>
          <w:rFonts w:ascii="Arial" w:eastAsia="Arial" w:hAnsi="Arial" w:cs="Arial"/>
          <w:color w:val="00000A"/>
          <w:sz w:val="26"/>
          <w:lang w:val="uk-UA"/>
        </w:rPr>
        <w:t xml:space="preserve"> </w:t>
      </w:r>
      <w:r>
        <w:rPr>
          <w:sz w:val="26"/>
          <w:lang w:val="uk-UA"/>
        </w:rPr>
        <w:t xml:space="preserve"> </w:t>
      </w:r>
    </w:p>
    <w:p w14:paraId="3105151B" w14:textId="77777777" w:rsidR="00FE2E1E" w:rsidRDefault="003D037A">
      <w:pPr>
        <w:numPr>
          <w:ilvl w:val="0"/>
          <w:numId w:val="2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постійний попит на професію;</w:t>
      </w:r>
      <w:r>
        <w:rPr>
          <w:rFonts w:ascii="Arial" w:eastAsia="Arial" w:hAnsi="Arial" w:cs="Arial"/>
          <w:color w:val="00000A"/>
          <w:sz w:val="26"/>
          <w:lang w:val="uk-UA"/>
        </w:rPr>
        <w:t xml:space="preserve"> </w:t>
      </w:r>
      <w:r>
        <w:rPr>
          <w:sz w:val="26"/>
          <w:lang w:val="uk-UA"/>
        </w:rPr>
        <w:t xml:space="preserve"> </w:t>
      </w:r>
    </w:p>
    <w:p w14:paraId="2B078932" w14:textId="77777777" w:rsidR="00FE2E1E" w:rsidRDefault="003D037A">
      <w:pPr>
        <w:numPr>
          <w:ilvl w:val="0"/>
          <w:numId w:val="2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робота як в Україні, так і в компаніях провідних країн світу;</w:t>
      </w:r>
      <w:r>
        <w:rPr>
          <w:rFonts w:ascii="Arial" w:eastAsia="Arial" w:hAnsi="Arial" w:cs="Arial"/>
          <w:color w:val="00000A"/>
          <w:sz w:val="26"/>
          <w:lang w:val="uk-UA"/>
        </w:rPr>
        <w:t xml:space="preserve"> </w:t>
      </w:r>
      <w:r>
        <w:rPr>
          <w:sz w:val="26"/>
          <w:lang w:val="uk-UA"/>
        </w:rPr>
        <w:t xml:space="preserve"> </w:t>
      </w:r>
    </w:p>
    <w:p w14:paraId="5B271B94" w14:textId="77777777" w:rsidR="00FE2E1E" w:rsidRDefault="003D037A">
      <w:pPr>
        <w:numPr>
          <w:ilvl w:val="0"/>
          <w:numId w:val="2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гарантоване гідне працевлаштування після закінчення університету, як на суднах, так і на 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березі;</w:t>
      </w:r>
      <w:r>
        <w:rPr>
          <w:rFonts w:ascii="Arial" w:eastAsia="Arial" w:hAnsi="Arial" w:cs="Arial"/>
          <w:color w:val="00000A"/>
          <w:sz w:val="26"/>
          <w:lang w:val="uk-UA"/>
        </w:rPr>
        <w:t xml:space="preserve"> </w:t>
      </w:r>
      <w:r>
        <w:rPr>
          <w:sz w:val="26"/>
          <w:lang w:val="uk-UA"/>
        </w:rPr>
        <w:t xml:space="preserve"> </w:t>
      </w:r>
    </w:p>
    <w:p w14:paraId="0659E37F" w14:textId="77777777" w:rsidR="00FE2E1E" w:rsidRDefault="003D037A">
      <w:pPr>
        <w:numPr>
          <w:ilvl w:val="0"/>
          <w:numId w:val="2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висока оплата праці плавскладу на первинній, після закінчення університету (2500 – </w:t>
      </w:r>
    </w:p>
    <w:p w14:paraId="417933BD" w14:textId="77777777" w:rsidR="00FE2E1E" w:rsidRDefault="003D037A">
      <w:pPr>
        <w:spacing w:after="33" w:line="267" w:lineRule="auto"/>
        <w:ind w:left="435" w:right="242" w:hanging="1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3500$ на місяць), і подальших посадах (біля 15000$ на місяць);</w:t>
      </w:r>
      <w:r>
        <w:rPr>
          <w:rFonts w:ascii="Arial" w:eastAsia="Arial" w:hAnsi="Arial" w:cs="Arial"/>
          <w:color w:val="00000A"/>
          <w:sz w:val="26"/>
          <w:lang w:val="uk-UA"/>
        </w:rPr>
        <w:t xml:space="preserve"> </w:t>
      </w:r>
      <w:r>
        <w:rPr>
          <w:sz w:val="26"/>
          <w:lang w:val="uk-UA"/>
        </w:rPr>
        <w:t xml:space="preserve"> </w:t>
      </w:r>
    </w:p>
    <w:p w14:paraId="61C2A0C4" w14:textId="77777777" w:rsidR="00FE2E1E" w:rsidRDefault="003D037A">
      <w:pPr>
        <w:numPr>
          <w:ilvl w:val="0"/>
          <w:numId w:val="2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стабільне кар'єрне зростання і можливість для реалізації особистих бажань;</w:t>
      </w:r>
      <w:r>
        <w:rPr>
          <w:rFonts w:ascii="Arial" w:eastAsia="Arial" w:hAnsi="Arial" w:cs="Arial"/>
          <w:color w:val="00000A"/>
          <w:sz w:val="26"/>
          <w:lang w:val="uk-UA"/>
        </w:rPr>
        <w:t xml:space="preserve"> </w:t>
      </w:r>
      <w:r>
        <w:rPr>
          <w:sz w:val="26"/>
          <w:lang w:val="uk-UA"/>
        </w:rPr>
        <w:t xml:space="preserve"> </w:t>
      </w:r>
    </w:p>
    <w:p w14:paraId="029E6782" w14:textId="77777777" w:rsidR="00FE2E1E" w:rsidRDefault="003D037A">
      <w:pPr>
        <w:numPr>
          <w:ilvl w:val="0"/>
          <w:numId w:val="2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викладацька і науков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а робота;</w:t>
      </w:r>
      <w:r>
        <w:rPr>
          <w:rFonts w:ascii="Arial" w:eastAsia="Arial" w:hAnsi="Arial" w:cs="Arial"/>
          <w:color w:val="00000A"/>
          <w:sz w:val="26"/>
          <w:lang w:val="uk-UA"/>
        </w:rPr>
        <w:t xml:space="preserve"> </w:t>
      </w:r>
      <w:r>
        <w:rPr>
          <w:sz w:val="26"/>
          <w:lang w:val="uk-UA"/>
        </w:rPr>
        <w:t xml:space="preserve"> </w:t>
      </w:r>
    </w:p>
    <w:p w14:paraId="11F593B6" w14:textId="77777777" w:rsidR="00FE2E1E" w:rsidRDefault="003D037A">
      <w:pPr>
        <w:numPr>
          <w:ilvl w:val="0"/>
          <w:numId w:val="2"/>
        </w:numPr>
        <w:spacing w:after="4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можливість стати кадровим офіцером Військово-Морських Сил Збройних Сил України.</w:t>
      </w:r>
      <w:r>
        <w:rPr>
          <w:rFonts w:ascii="Arial" w:eastAsia="Arial" w:hAnsi="Arial" w:cs="Arial"/>
          <w:color w:val="00000A"/>
          <w:sz w:val="26"/>
          <w:lang w:val="uk-UA"/>
        </w:rPr>
        <w:t xml:space="preserve"> </w:t>
      </w:r>
      <w:r>
        <w:rPr>
          <w:sz w:val="26"/>
          <w:lang w:val="uk-UA"/>
        </w:rPr>
        <w:t xml:space="preserve"> </w:t>
      </w:r>
    </w:p>
    <w:p w14:paraId="15306A6A" w14:textId="77777777" w:rsidR="00FE2E1E" w:rsidRDefault="003D037A">
      <w:pPr>
        <w:pStyle w:val="2"/>
        <w:ind w:left="589" w:right="694"/>
        <w:rPr>
          <w:lang w:val="uk-UA"/>
        </w:rPr>
      </w:pPr>
      <w:r>
        <w:rPr>
          <w:lang w:val="uk-UA"/>
        </w:rPr>
        <w:t>ЕФЕКТИВНА СИСТЕМА НАВЧАННЯ</w:t>
      </w:r>
      <w:r>
        <w:rPr>
          <w:rFonts w:ascii="Arial" w:eastAsia="Arial" w:hAnsi="Arial" w:cs="Arial"/>
          <w:b w:val="0"/>
          <w:sz w:val="24"/>
          <w:lang w:val="uk-UA"/>
        </w:rPr>
        <w:t xml:space="preserve"> </w:t>
      </w:r>
      <w:r>
        <w:rPr>
          <w:i/>
          <w:sz w:val="22"/>
          <w:lang w:val="uk-UA"/>
        </w:rPr>
        <w:t xml:space="preserve"> </w:t>
      </w:r>
    </w:p>
    <w:p w14:paraId="7D6F1EF3" w14:textId="77777777" w:rsidR="00FE2E1E" w:rsidRDefault="003D037A">
      <w:pPr>
        <w:numPr>
          <w:ilvl w:val="0"/>
          <w:numId w:val="3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авторитетний у світовій системі морської освіти і широко відомий в Україні навчальний заклад;  </w:t>
      </w:r>
    </w:p>
    <w:p w14:paraId="2B034431" w14:textId="77777777" w:rsidR="00FE2E1E" w:rsidRDefault="003D037A">
      <w:pPr>
        <w:numPr>
          <w:ilvl w:val="0"/>
          <w:numId w:val="3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вищий національний навчальний заклад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ΙV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рівня акредитації;  </w:t>
      </w:r>
    </w:p>
    <w:p w14:paraId="375BE5A4" w14:textId="77777777" w:rsidR="00FE2E1E" w:rsidRDefault="003D037A">
      <w:pPr>
        <w:numPr>
          <w:ilvl w:val="0"/>
          <w:numId w:val="3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три інститути, чотири навчально-наукові інститути, два коледжі, кафедра військової підготовки та ві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дділення військової підготовки;  </w:t>
      </w:r>
    </w:p>
    <w:p w14:paraId="5B859640" w14:textId="77777777" w:rsidR="00FE2E1E" w:rsidRDefault="003D037A">
      <w:pPr>
        <w:numPr>
          <w:ilvl w:val="0"/>
          <w:numId w:val="3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спеціалізації акредитовані Морським інститутом (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NI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) Великобританії та Інститутом морської техніки, науки і технологій (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IMarEST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);  </w:t>
      </w:r>
    </w:p>
    <w:p w14:paraId="2EE1EEA4" w14:textId="77777777" w:rsidR="00FE2E1E" w:rsidRDefault="003D037A">
      <w:pPr>
        <w:numPr>
          <w:ilvl w:val="0"/>
          <w:numId w:val="3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класична вища морська освіта в навчальному закладі з добрими традиціями, величезним досвідо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м підготовки офіцерів морського флоту;  </w:t>
      </w:r>
    </w:p>
    <w:p w14:paraId="2C8CD7CE" w14:textId="77777777" w:rsidR="00FE2E1E" w:rsidRDefault="003D037A">
      <w:pPr>
        <w:numPr>
          <w:ilvl w:val="0"/>
          <w:numId w:val="3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підготовка на основі повної загальної середньої освіти, освітніх ступенів  молодшого спеціаліста, фахового молодшого бакалавра і бакалавра;  </w:t>
      </w:r>
    </w:p>
    <w:p w14:paraId="323FC597" w14:textId="77777777" w:rsidR="00FE2E1E" w:rsidRDefault="003D037A">
      <w:pPr>
        <w:numPr>
          <w:ilvl w:val="0"/>
          <w:numId w:val="3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рівні можливості юнаків та дівчат в оволодінні як спеціальностями плавскл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аду, так і «береговими» спеціальностями;  </w:t>
      </w:r>
    </w:p>
    <w:p w14:paraId="538BFDD5" w14:textId="77777777" w:rsidR="00FE2E1E" w:rsidRDefault="003D037A">
      <w:pPr>
        <w:numPr>
          <w:ilvl w:val="0"/>
          <w:numId w:val="3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денна і заочна форми навчання ;  </w:t>
      </w:r>
    </w:p>
    <w:p w14:paraId="3C95B543" w14:textId="77777777" w:rsidR="00FE2E1E" w:rsidRDefault="003D037A">
      <w:pPr>
        <w:numPr>
          <w:ilvl w:val="0"/>
          <w:numId w:val="3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друга освіта, також одночасно зі здобуттям першої;   </w:t>
      </w:r>
    </w:p>
    <w:p w14:paraId="56579FDC" w14:textId="77777777" w:rsidR="00FE2E1E" w:rsidRDefault="003D037A">
      <w:pPr>
        <w:numPr>
          <w:ilvl w:val="0"/>
          <w:numId w:val="3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військова підготовка для бажаючих;  </w:t>
      </w:r>
    </w:p>
    <w:p w14:paraId="7A9C9090" w14:textId="77777777" w:rsidR="00FE2E1E" w:rsidRDefault="003D037A">
      <w:pPr>
        <w:numPr>
          <w:ilvl w:val="0"/>
          <w:numId w:val="3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науково-дослідницька діяльність, аспірантура, докторантура;  </w:t>
      </w:r>
    </w:p>
    <w:p w14:paraId="6362D5C1" w14:textId="77777777" w:rsidR="00FE2E1E" w:rsidRDefault="003D037A">
      <w:pPr>
        <w:numPr>
          <w:ilvl w:val="0"/>
          <w:numId w:val="3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плавальна, навчально-техно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логічна і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професійно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-юридична практика;  </w:t>
      </w:r>
    </w:p>
    <w:p w14:paraId="61AF2740" w14:textId="77777777" w:rsidR="00FE2E1E" w:rsidRDefault="003D037A">
      <w:pPr>
        <w:numPr>
          <w:ilvl w:val="0"/>
          <w:numId w:val="3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оплата праці під час курсантської плавальної практики (від 200 до 800$ на місяць); </w:t>
      </w:r>
    </w:p>
    <w:p w14:paraId="1781AFCC" w14:textId="77777777" w:rsidR="00FE2E1E" w:rsidRDefault="003D037A">
      <w:pPr>
        <w:numPr>
          <w:ilvl w:val="0"/>
          <w:numId w:val="3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можливість обіймати командну посаду на період плавальної практики після отримання диплому бакалавра;  </w:t>
      </w:r>
    </w:p>
    <w:p w14:paraId="6541EE03" w14:textId="77777777" w:rsidR="00FE2E1E" w:rsidRDefault="003D037A">
      <w:pPr>
        <w:numPr>
          <w:ilvl w:val="0"/>
          <w:numId w:val="3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оформлення і здобуття робоч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ого диплома одночасно з дипломом бакалавра за фахом;  </w:t>
      </w:r>
    </w:p>
    <w:p w14:paraId="2D54DF2E" w14:textId="77777777" w:rsidR="00FE2E1E" w:rsidRDefault="003D037A">
      <w:pPr>
        <w:numPr>
          <w:ilvl w:val="0"/>
          <w:numId w:val="3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можливість стати членом і стипендіатом міжнародних морських інститутів;  </w:t>
      </w:r>
    </w:p>
    <w:p w14:paraId="2C02A561" w14:textId="77777777" w:rsidR="00FE2E1E" w:rsidRDefault="003D037A">
      <w:pPr>
        <w:numPr>
          <w:ilvl w:val="0"/>
          <w:numId w:val="3"/>
        </w:numPr>
        <w:spacing w:after="33" w:line="267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практика спілкування англійською мовою протягом усього періоду навчання;  </w:t>
      </w:r>
    </w:p>
    <w:p w14:paraId="7C8F4085" w14:textId="77777777" w:rsidR="00FE2E1E" w:rsidRDefault="003D037A">
      <w:pPr>
        <w:numPr>
          <w:ilvl w:val="0"/>
          <w:numId w:val="3"/>
        </w:numPr>
        <w:spacing w:after="0" w:line="296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lastRenderedPageBreak/>
        <w:t>сучасні тренажери, лабораторії, мультимедійні аудито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рії, навчальні комп'ютери; </w:t>
      </w:r>
    </w:p>
    <w:p w14:paraId="1EAB16B2" w14:textId="77777777" w:rsidR="00FE2E1E" w:rsidRDefault="003D037A">
      <w:pPr>
        <w:numPr>
          <w:ilvl w:val="0"/>
          <w:numId w:val="3"/>
        </w:numPr>
        <w:spacing w:after="0" w:line="296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наукова бібліотека з читальною залою на 100 осіб і робочими Інтернет-місцями; </w:t>
      </w:r>
    </w:p>
    <w:p w14:paraId="24925F31" w14:textId="77777777" w:rsidR="00FE2E1E" w:rsidRDefault="003D037A">
      <w:pPr>
        <w:numPr>
          <w:ilvl w:val="0"/>
          <w:numId w:val="3"/>
        </w:numPr>
        <w:spacing w:after="0" w:line="296" w:lineRule="auto"/>
        <w:ind w:left="435" w:right="242" w:hanging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сім навчальних корпусів, велика та мала актові зали.</w:t>
      </w:r>
      <w:r>
        <w:rPr>
          <w:rFonts w:ascii="Times New Roman" w:eastAsia="Times New Roman" w:hAnsi="Times New Roman" w:cs="Times New Roman"/>
          <w:b/>
          <w:color w:val="00000A"/>
          <w:sz w:val="26"/>
          <w:lang w:val="uk-UA"/>
        </w:rPr>
        <w:t xml:space="preserve"> </w:t>
      </w:r>
    </w:p>
    <w:p w14:paraId="1E5A9AF1" w14:textId="77777777" w:rsidR="00FE2E1E" w:rsidRDefault="00FE2E1E">
      <w:pPr>
        <w:pStyle w:val="2"/>
        <w:spacing w:after="0"/>
        <w:ind w:left="589" w:right="693"/>
        <w:rPr>
          <w:lang w:val="uk-UA"/>
        </w:rPr>
      </w:pPr>
    </w:p>
    <w:p w14:paraId="14F6D59D" w14:textId="77777777" w:rsidR="00FE2E1E" w:rsidRDefault="003D037A">
      <w:pPr>
        <w:pStyle w:val="2"/>
        <w:spacing w:after="0"/>
        <w:ind w:left="589" w:right="693"/>
        <w:rPr>
          <w:lang w:val="uk-UA"/>
        </w:rPr>
      </w:pPr>
      <w:r>
        <w:rPr>
          <w:lang w:val="uk-UA"/>
        </w:rPr>
        <w:t xml:space="preserve">УПОРЯДКОВАНИЙ ПОБУТ  </w:t>
      </w:r>
    </w:p>
    <w:p w14:paraId="5C6D9524" w14:textId="77777777" w:rsidR="00FE2E1E" w:rsidRDefault="003D037A">
      <w:pPr>
        <w:spacing w:after="90"/>
        <w:ind w:left="62"/>
        <w:jc w:val="center"/>
        <w:rPr>
          <w:lang w:val="uk-UA"/>
        </w:rPr>
      </w:pPr>
      <w:r>
        <w:rPr>
          <w:rFonts w:ascii="Arial" w:eastAsia="Arial" w:hAnsi="Arial" w:cs="Arial"/>
          <w:color w:val="00000A"/>
          <w:lang w:val="uk-UA"/>
        </w:rPr>
        <w:t xml:space="preserve"> </w:t>
      </w:r>
      <w:r>
        <w:rPr>
          <w:lang w:val="uk-UA"/>
        </w:rPr>
        <w:t xml:space="preserve"> </w:t>
      </w:r>
    </w:p>
    <w:p w14:paraId="72FF6D40" w14:textId="77777777" w:rsidR="00FE2E1E" w:rsidRDefault="003D037A">
      <w:pPr>
        <w:numPr>
          <w:ilvl w:val="0"/>
          <w:numId w:val="4"/>
        </w:numPr>
        <w:spacing w:after="33" w:line="267" w:lineRule="auto"/>
        <w:ind w:left="394" w:right="242" w:hanging="243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курсантське містечко (екіпаж) з трьома гуртожитками для хлопців і дівчат окремо; автономне газове опалення, кіноконцертна зала на 350 осіб, бібліотека з двома читальними залами на 50 осіб;  </w:t>
      </w:r>
    </w:p>
    <w:p w14:paraId="4C0F3506" w14:textId="77777777" w:rsidR="00FE2E1E" w:rsidRDefault="003D037A">
      <w:pPr>
        <w:numPr>
          <w:ilvl w:val="0"/>
          <w:numId w:val="4"/>
        </w:numPr>
        <w:spacing w:after="33" w:line="267" w:lineRule="auto"/>
        <w:ind w:left="394" w:right="242" w:hanging="243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комбінат харчування з їдальнею на 1200 осіб (триразове повноцінне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харчування: сніданок, обід, вечеря), 3 буфети в навчальних корпусах і кафе в спортивному комплексі екіпажу;  </w:t>
      </w:r>
    </w:p>
    <w:p w14:paraId="7E71FBEC" w14:textId="77777777" w:rsidR="00FE2E1E" w:rsidRDefault="003D037A">
      <w:pPr>
        <w:numPr>
          <w:ilvl w:val="0"/>
          <w:numId w:val="4"/>
        </w:numPr>
        <w:spacing w:after="33" w:line="267" w:lineRule="auto"/>
        <w:ind w:left="394" w:right="242" w:hanging="243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сучасний спортивний комплекс, басейн олімпійського типу, дві спортивні зали, стадіон для міні-футболу, дві тренажерні зали;  </w:t>
      </w:r>
    </w:p>
    <w:p w14:paraId="75DA7748" w14:textId="77777777" w:rsidR="00FE2E1E" w:rsidRDefault="003D037A">
      <w:pPr>
        <w:numPr>
          <w:ilvl w:val="0"/>
          <w:numId w:val="4"/>
        </w:numPr>
        <w:spacing w:after="33" w:line="267" w:lineRule="auto"/>
        <w:ind w:left="394" w:right="242" w:hanging="243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безкоштовний щорічн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ий професійний медичний огляд в університетській поліклініці з сучасним устаткуванням;  </w:t>
      </w:r>
    </w:p>
    <w:p w14:paraId="591EEA62" w14:textId="77777777" w:rsidR="00FE2E1E" w:rsidRDefault="003D037A">
      <w:pPr>
        <w:numPr>
          <w:ilvl w:val="0"/>
          <w:numId w:val="4"/>
        </w:numPr>
        <w:spacing w:after="33" w:line="267" w:lineRule="auto"/>
        <w:ind w:left="394" w:right="242" w:hanging="243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традиційна впізнавана форма одягу курсантів;  </w:t>
      </w:r>
    </w:p>
    <w:p w14:paraId="12129ABB" w14:textId="77777777" w:rsidR="00FE2E1E" w:rsidRDefault="003D037A">
      <w:pPr>
        <w:numPr>
          <w:ilvl w:val="0"/>
          <w:numId w:val="4"/>
        </w:numPr>
        <w:spacing w:after="0" w:line="267" w:lineRule="auto"/>
        <w:ind w:left="394" w:right="242" w:hanging="243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всі без винятку курсанти Інституту Військово-Морських Сил мають грошове утримання та забезпечуються безплатним навчанням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, проживанням, харчуванням, одягом.  </w:t>
      </w:r>
    </w:p>
    <w:p w14:paraId="6EC6A556" w14:textId="77777777" w:rsidR="00FE2E1E" w:rsidRDefault="003D037A">
      <w:pPr>
        <w:spacing w:after="0"/>
        <w:ind w:left="17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6"/>
          <w:lang w:val="uk-UA"/>
        </w:rPr>
        <w:t xml:space="preserve"> </w:t>
      </w:r>
    </w:p>
    <w:p w14:paraId="55C1D74A" w14:textId="77777777" w:rsidR="00FE2E1E" w:rsidRDefault="003D037A">
      <w:pPr>
        <w:spacing w:after="61"/>
        <w:ind w:left="2"/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086D2640" w14:textId="77777777" w:rsidR="00FE2E1E" w:rsidRDefault="003D037A">
      <w:pPr>
        <w:pStyle w:val="2"/>
        <w:spacing w:after="0"/>
        <w:ind w:left="589" w:right="695"/>
        <w:rPr>
          <w:lang w:val="uk-UA"/>
        </w:rPr>
      </w:pPr>
      <w:r>
        <w:rPr>
          <w:lang w:val="uk-UA"/>
        </w:rPr>
        <w:t xml:space="preserve">ЦІКАВЕ ЖИТТЯ </w:t>
      </w:r>
      <w:r>
        <w:rPr>
          <w:i/>
          <w:sz w:val="22"/>
          <w:lang w:val="uk-UA"/>
        </w:rPr>
        <w:t xml:space="preserve"> </w:t>
      </w:r>
    </w:p>
    <w:p w14:paraId="5E611C19" w14:textId="77777777" w:rsidR="00FE2E1E" w:rsidRDefault="003D037A">
      <w:pPr>
        <w:spacing w:after="49"/>
        <w:ind w:left="66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6"/>
          <w:lang w:val="uk-UA"/>
        </w:rPr>
        <w:t xml:space="preserve"> </w:t>
      </w:r>
      <w:r>
        <w:rPr>
          <w:lang w:val="uk-UA"/>
        </w:rPr>
        <w:t xml:space="preserve"> </w:t>
      </w:r>
    </w:p>
    <w:p w14:paraId="4E7FC36C" w14:textId="77777777" w:rsidR="00FE2E1E" w:rsidRDefault="003D037A">
      <w:pPr>
        <w:numPr>
          <w:ilvl w:val="0"/>
          <w:numId w:val="5"/>
        </w:numPr>
        <w:spacing w:after="33" w:line="267" w:lineRule="auto"/>
        <w:ind w:left="394" w:right="242" w:hanging="243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романтика морських подорожей;   </w:t>
      </w:r>
    </w:p>
    <w:p w14:paraId="1678E5FF" w14:textId="77777777" w:rsidR="00FE2E1E" w:rsidRDefault="003D037A">
      <w:pPr>
        <w:numPr>
          <w:ilvl w:val="0"/>
          <w:numId w:val="5"/>
        </w:numPr>
        <w:spacing w:after="33" w:line="267" w:lineRule="auto"/>
        <w:ind w:left="394" w:right="242" w:hanging="243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унікальна можливість побачити весь світ, відвідати багато країн і всі континенти;  </w:t>
      </w:r>
    </w:p>
    <w:p w14:paraId="371C205C" w14:textId="77777777" w:rsidR="00FE2E1E" w:rsidRDefault="003D037A">
      <w:pPr>
        <w:numPr>
          <w:ilvl w:val="0"/>
          <w:numId w:val="5"/>
        </w:numPr>
        <w:spacing w:after="33" w:line="267" w:lineRule="auto"/>
        <w:ind w:left="394" w:right="242" w:hanging="243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морський етикет, свідома дисципліна, вміння керувати і виконувати накази;  </w:t>
      </w:r>
    </w:p>
    <w:p w14:paraId="4D123027" w14:textId="77777777" w:rsidR="00FE2E1E" w:rsidRDefault="003D037A">
      <w:pPr>
        <w:numPr>
          <w:ilvl w:val="0"/>
          <w:numId w:val="5"/>
        </w:numPr>
        <w:spacing w:after="33" w:line="267" w:lineRule="auto"/>
        <w:ind w:left="394" w:right="242" w:hanging="243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для дівчат можливість опанувати будь-яку морську, навіть традиційно чоловічу, професію;  </w:t>
      </w:r>
    </w:p>
    <w:p w14:paraId="4DCE33FD" w14:textId="77777777" w:rsidR="00FE2E1E" w:rsidRDefault="003D037A">
      <w:pPr>
        <w:numPr>
          <w:ilvl w:val="0"/>
          <w:numId w:val="5"/>
        </w:numPr>
        <w:spacing w:after="33" w:line="267" w:lineRule="auto"/>
        <w:ind w:left="394" w:right="242" w:hanging="243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участь у різних міжнародних зустрічах, змаганнях, конкурсах курсантів (студентів);  </w:t>
      </w:r>
    </w:p>
    <w:p w14:paraId="7AAD595B" w14:textId="77777777" w:rsidR="00FE2E1E" w:rsidRDefault="003D037A">
      <w:pPr>
        <w:numPr>
          <w:ilvl w:val="0"/>
          <w:numId w:val="5"/>
        </w:numPr>
        <w:spacing w:after="33" w:line="267" w:lineRule="auto"/>
        <w:ind w:left="394" w:right="242" w:hanging="243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4-5 років життя у «перлині біля моря» – Одесі;  </w:t>
      </w:r>
    </w:p>
    <w:p w14:paraId="674A0034" w14:textId="77777777" w:rsidR="00FE2E1E" w:rsidRDefault="003D037A">
      <w:pPr>
        <w:numPr>
          <w:ilvl w:val="0"/>
          <w:numId w:val="5"/>
        </w:numPr>
        <w:spacing w:after="33" w:line="267" w:lineRule="auto"/>
        <w:ind w:left="394" w:right="242" w:hanging="243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музей університету;  </w:t>
      </w:r>
    </w:p>
    <w:p w14:paraId="1CF6A661" w14:textId="77777777" w:rsidR="00FE2E1E" w:rsidRDefault="003D037A">
      <w:pPr>
        <w:numPr>
          <w:ilvl w:val="0"/>
          <w:numId w:val="5"/>
        </w:numPr>
        <w:spacing w:after="33" w:line="267" w:lineRule="auto"/>
        <w:ind w:left="394" w:right="242" w:hanging="243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курсантськ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а рада, народний духовий оркестр, танцювальний колектив, клуб веселих і кмітливих, команда брейн-ринг, команди з водного поло, футболу, секції з плавання, боксу, щорічний конкурс  «Міс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НУОМА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»; </w:t>
      </w:r>
    </w:p>
    <w:p w14:paraId="3D59A8C3" w14:textId="77777777" w:rsidR="00FE2E1E" w:rsidRDefault="003D037A">
      <w:pPr>
        <w:numPr>
          <w:ilvl w:val="0"/>
          <w:numId w:val="5"/>
        </w:numPr>
        <w:spacing w:after="33" w:line="267" w:lineRule="auto"/>
        <w:ind w:left="394" w:right="242" w:hanging="243"/>
        <w:jc w:val="both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доуніверситетська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підготовка, що включає: підготовчі курси та 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консультації до зовнішнього незалежного оцінювання (Національного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мультипредметного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тесту) або вступних випробувань до університету;  </w:t>
      </w:r>
    </w:p>
    <w:p w14:paraId="33AC0C4B" w14:textId="77777777" w:rsidR="00FE2E1E" w:rsidRDefault="003D037A">
      <w:pPr>
        <w:numPr>
          <w:ilvl w:val="0"/>
          <w:numId w:val="5"/>
        </w:numPr>
        <w:spacing w:after="0" w:line="267" w:lineRule="auto"/>
        <w:ind w:left="394" w:right="242" w:hanging="243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професійний медичний огляд.  </w:t>
      </w:r>
    </w:p>
    <w:p w14:paraId="6A606FB6" w14:textId="77777777" w:rsidR="00FE2E1E" w:rsidRDefault="003D037A">
      <w:pPr>
        <w:spacing w:after="0"/>
        <w:ind w:left="66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6"/>
          <w:lang w:val="uk-UA"/>
        </w:rPr>
        <w:t xml:space="preserve"> </w:t>
      </w:r>
      <w:r>
        <w:rPr>
          <w:lang w:val="uk-UA"/>
        </w:rPr>
        <w:t xml:space="preserve"> </w:t>
      </w:r>
    </w:p>
    <w:p w14:paraId="10AA8A7D" w14:textId="77777777" w:rsidR="00FE2E1E" w:rsidRDefault="00FE2E1E">
      <w:pPr>
        <w:rPr>
          <w:lang w:val="uk-UA"/>
        </w:rPr>
        <w:sectPr w:rsidR="00FE2E1E">
          <w:footerReference w:type="even" r:id="rId42"/>
          <w:footerReference w:type="default" r:id="rId43"/>
          <w:pgSz w:w="11906" w:h="16838"/>
          <w:pgMar w:top="1142" w:right="886" w:bottom="740" w:left="991" w:header="720" w:footer="720" w:gutter="0"/>
          <w:cols w:space="720"/>
          <w:titlePg/>
        </w:sectPr>
      </w:pPr>
    </w:p>
    <w:p w14:paraId="798F8A10" w14:textId="67E106EA" w:rsidR="00FE2E1E" w:rsidRDefault="003D037A">
      <w:pPr>
        <w:pStyle w:val="3"/>
        <w:spacing w:after="77"/>
        <w:ind w:left="54" w:right="0"/>
        <w:rPr>
          <w:lang w:val="uk-UA"/>
        </w:rPr>
      </w:pPr>
      <w:r>
        <w:rPr>
          <w:lang w:val="uk-UA"/>
        </w:rPr>
        <w:lastRenderedPageBreak/>
        <w:t>Критерії конкурсного відбору у 202</w:t>
      </w:r>
      <w:r w:rsidR="00326FB7">
        <w:rPr>
          <w:lang w:val="uk-UA"/>
        </w:rPr>
        <w:t>6</w:t>
      </w:r>
      <w:r>
        <w:rPr>
          <w:lang w:val="uk-UA"/>
        </w:rPr>
        <w:t xml:space="preserve"> році</w:t>
      </w:r>
      <w:r>
        <w:rPr>
          <w:i/>
          <w:lang w:val="uk-UA"/>
        </w:rPr>
        <w:t xml:space="preserve"> </w:t>
      </w:r>
    </w:p>
    <w:p w14:paraId="12B091E9" w14:textId="77777777" w:rsidR="00FE2E1E" w:rsidRDefault="003D037A">
      <w:pPr>
        <w:pStyle w:val="4"/>
        <w:spacing w:after="4" w:line="251" w:lineRule="auto"/>
        <w:ind w:left="1597" w:right="0"/>
        <w:jc w:val="left"/>
        <w:rPr>
          <w:lang w:val="uk-UA"/>
        </w:rPr>
      </w:pPr>
      <w:r>
        <w:rPr>
          <w:i w:val="0"/>
          <w:lang w:val="uk-UA"/>
        </w:rPr>
        <w:t xml:space="preserve">для підготовки фахівців за освітнім ступенем бакалавра на основі повної загальної середньої освіти  </w:t>
      </w:r>
    </w:p>
    <w:p w14:paraId="1ADA4222" w14:textId="77777777" w:rsidR="00FE2E1E" w:rsidRDefault="003D037A">
      <w:pPr>
        <w:spacing w:after="0"/>
        <w:ind w:left="162"/>
        <w:jc w:val="center"/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TableGrid"/>
        <w:tblW w:w="14568" w:type="dxa"/>
        <w:tblInd w:w="-305" w:type="dxa"/>
        <w:tblCellMar>
          <w:top w:w="46" w:type="dxa"/>
          <w:left w:w="2" w:type="dxa"/>
          <w:bottom w:w="1" w:type="dxa"/>
        </w:tblCellMar>
        <w:tblLook w:val="04A0" w:firstRow="1" w:lastRow="0" w:firstColumn="1" w:lastColumn="0" w:noHBand="0" w:noVBand="1"/>
      </w:tblPr>
      <w:tblGrid>
        <w:gridCol w:w="2570"/>
        <w:gridCol w:w="5954"/>
        <w:gridCol w:w="6044"/>
      </w:tblGrid>
      <w:tr w:rsidR="00FE2E1E" w14:paraId="318E7BBD" w14:textId="77777777">
        <w:trPr>
          <w:trHeight w:val="733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7C574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6"/>
                <w:lang w:val="uk-UA"/>
              </w:rPr>
              <w:t>Код і назва спеціальності</w:t>
            </w:r>
            <w:r>
              <w:rPr>
                <w:sz w:val="26"/>
                <w:lang w:val="uk-UA"/>
              </w:rPr>
              <w:t xml:space="preserve"> 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EC856" w14:textId="77777777" w:rsidR="00FE2E1E" w:rsidRDefault="003D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6"/>
                <w:lang w:val="uk-UA"/>
              </w:rPr>
              <w:t xml:space="preserve">Спеціалізація </w:t>
            </w:r>
          </w:p>
          <w:p w14:paraId="39E852E0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6"/>
                <w:lang w:val="uk-UA"/>
              </w:rPr>
              <w:t>(освітня програма)</w:t>
            </w:r>
            <w:r>
              <w:rPr>
                <w:sz w:val="26"/>
                <w:lang w:val="uk-UA"/>
              </w:rPr>
              <w:t xml:space="preserve"> </w:t>
            </w:r>
          </w:p>
        </w:tc>
        <w:tc>
          <w:tcPr>
            <w:tcW w:w="60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0C027BB" w14:textId="77777777" w:rsidR="00FE2E1E" w:rsidRDefault="003D037A">
            <w:pPr>
              <w:spacing w:after="0" w:line="240" w:lineRule="auto"/>
              <w:ind w:right="7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6"/>
                <w:lang w:val="uk-UA"/>
              </w:rPr>
              <w:t>Критерії конкурсного відбору</w:t>
            </w:r>
          </w:p>
          <w:p w14:paraId="06C0E7EF" w14:textId="77777777" w:rsidR="00FE2E1E" w:rsidRDefault="00FE2E1E">
            <w:pPr>
              <w:spacing w:after="0" w:line="240" w:lineRule="auto"/>
              <w:ind w:left="54"/>
              <w:jc w:val="center"/>
              <w:rPr>
                <w:lang w:val="uk-UA"/>
              </w:rPr>
            </w:pPr>
          </w:p>
        </w:tc>
      </w:tr>
      <w:tr w:rsidR="00FE2E1E" w14:paraId="015B20AF" w14:textId="77777777">
        <w:trPr>
          <w:trHeight w:val="895"/>
        </w:trPr>
        <w:tc>
          <w:tcPr>
            <w:tcW w:w="25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22DD92D" w14:textId="77777777" w:rsidR="00FE2E1E" w:rsidRDefault="003D037A">
            <w:pPr>
              <w:spacing w:after="0" w:line="360" w:lineRule="auto"/>
              <w:ind w:left="15" w:hanging="15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6"/>
                <w:lang w:val="uk-UA"/>
              </w:rPr>
              <w:t>J5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6"/>
                <w:lang w:val="uk-UA"/>
              </w:rPr>
              <w:t xml:space="preserve"> </w:t>
            </w:r>
          </w:p>
          <w:p w14:paraId="73F1732E" w14:textId="77777777" w:rsidR="00FE2E1E" w:rsidRDefault="003D037A">
            <w:pPr>
              <w:spacing w:after="0" w:line="360" w:lineRule="auto"/>
              <w:ind w:left="15" w:hanging="15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6"/>
                <w:lang w:val="uk-UA"/>
              </w:rPr>
              <w:t xml:space="preserve"> Морський та внутрішній водний транспорт</w:t>
            </w:r>
            <w:r>
              <w:rPr>
                <w:sz w:val="26"/>
                <w:lang w:val="uk-UA"/>
              </w:rPr>
              <w:t xml:space="preserve"> 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0DC91C4" w14:textId="77777777" w:rsidR="00FE2E1E" w:rsidRDefault="00FE2E1E">
            <w:pPr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color w:val="00000A"/>
                <w:sz w:val="26"/>
                <w:lang w:val="uk-UA"/>
              </w:rPr>
            </w:pPr>
          </w:p>
          <w:p w14:paraId="78D0CEF6" w14:textId="77777777" w:rsidR="00FE2E1E" w:rsidRDefault="003D037A">
            <w:pPr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color w:val="00000A"/>
                <w:sz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6"/>
                <w:lang w:val="uk-UA"/>
              </w:rPr>
              <w:t>J5.01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6"/>
                <w:lang w:val="uk-UA"/>
              </w:rPr>
              <w:t xml:space="preserve"> – Навігація і управління морськими суднами</w:t>
            </w:r>
          </w:p>
          <w:p w14:paraId="7DA0AD7F" w14:textId="77777777" w:rsidR="00FE2E1E" w:rsidRDefault="00FE2E1E">
            <w:pPr>
              <w:spacing w:after="0" w:line="276" w:lineRule="auto"/>
              <w:ind w:left="142"/>
              <w:rPr>
                <w:lang w:val="uk-UA"/>
              </w:rPr>
            </w:pPr>
          </w:p>
        </w:tc>
        <w:tc>
          <w:tcPr>
            <w:tcW w:w="60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CE457" w14:textId="77777777" w:rsidR="00FE2E1E" w:rsidRDefault="003D037A">
            <w:pPr>
              <w:pStyle w:val="a8"/>
              <w:numPr>
                <w:ilvl w:val="0"/>
                <w:numId w:val="6"/>
              </w:numPr>
              <w:spacing w:after="0" w:line="383" w:lineRule="auto"/>
              <w:ind w:right="468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Конкурсний бал на основі результатів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НМТ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 або 202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 років;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  <w:t xml:space="preserve">     </w:t>
            </w:r>
          </w:p>
          <w:p w14:paraId="0D40932F" w14:textId="77777777" w:rsidR="00FE2E1E" w:rsidRDefault="003D037A">
            <w:pPr>
              <w:spacing w:after="0" w:line="240" w:lineRule="auto"/>
              <w:ind w:left="29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</w:tc>
      </w:tr>
      <w:tr w:rsidR="00FE2E1E" w14:paraId="21EF3829" w14:textId="77777777">
        <w:trPr>
          <w:trHeight w:val="932"/>
        </w:trPr>
        <w:tc>
          <w:tcPr>
            <w:tcW w:w="257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0018C4E" w14:textId="77777777" w:rsidR="00FE2E1E" w:rsidRDefault="00FE2E1E">
            <w:pPr>
              <w:spacing w:after="0" w:line="360" w:lineRule="auto"/>
              <w:ind w:left="15" w:hanging="15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  <w:highlight w:val="yellow"/>
                <w:lang w:val="uk-U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6703EB0" w14:textId="77777777" w:rsidR="00FE2E1E" w:rsidRDefault="00FE2E1E">
            <w:pPr>
              <w:spacing w:after="17" w:line="276" w:lineRule="auto"/>
              <w:ind w:left="142"/>
              <w:rPr>
                <w:rFonts w:ascii="Times New Roman" w:eastAsia="Times New Roman" w:hAnsi="Times New Roman" w:cs="Times New Roman"/>
                <w:color w:val="00000A"/>
                <w:sz w:val="26"/>
                <w:lang w:val="uk-UA"/>
              </w:rPr>
            </w:pPr>
          </w:p>
          <w:p w14:paraId="4B21CDAD" w14:textId="77777777" w:rsidR="00FE2E1E" w:rsidRDefault="003D037A">
            <w:pPr>
              <w:spacing w:after="17" w:line="276" w:lineRule="auto"/>
              <w:ind w:left="142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6"/>
                <w:lang w:val="uk-UA"/>
              </w:rPr>
              <w:t>J5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  <w:t>.02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  <w:t xml:space="preserve"> – Управління судновими 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  <w:t>технічними</w:t>
            </w:r>
          </w:p>
          <w:p w14:paraId="6ADC3F16" w14:textId="77777777" w:rsidR="00FE2E1E" w:rsidRDefault="003D037A">
            <w:pPr>
              <w:spacing w:after="0" w:line="276" w:lineRule="auto"/>
              <w:ind w:left="142" w:right="11"/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  <w:t>системами і комплексами</w:t>
            </w:r>
          </w:p>
          <w:p w14:paraId="1E6D15A5" w14:textId="77777777" w:rsidR="00FE2E1E" w:rsidRDefault="00FE2E1E">
            <w:pPr>
              <w:spacing w:after="0" w:line="276" w:lineRule="auto"/>
              <w:ind w:left="142" w:right="11"/>
              <w:rPr>
                <w:rFonts w:ascii="Times New Roman" w:eastAsia="Times New Roman" w:hAnsi="Times New Roman" w:cs="Times New Roman"/>
                <w:color w:val="00000A"/>
                <w:sz w:val="26"/>
                <w:highlight w:val="yellow"/>
                <w:lang w:val="uk-UA"/>
              </w:rPr>
            </w:pPr>
          </w:p>
        </w:tc>
        <w:tc>
          <w:tcPr>
            <w:tcW w:w="60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42F16" w14:textId="77777777" w:rsidR="00FE2E1E" w:rsidRDefault="00FE2E1E">
            <w:pPr>
              <w:pStyle w:val="a8"/>
              <w:numPr>
                <w:ilvl w:val="0"/>
                <w:numId w:val="6"/>
              </w:numPr>
              <w:spacing w:after="0" w:line="383" w:lineRule="auto"/>
              <w:ind w:right="468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</w:tr>
      <w:tr w:rsidR="00FE2E1E" w14:paraId="590C7D92" w14:textId="77777777">
        <w:trPr>
          <w:trHeight w:val="1073"/>
        </w:trPr>
        <w:tc>
          <w:tcPr>
            <w:tcW w:w="25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A3636" w14:textId="77777777" w:rsidR="00FE2E1E" w:rsidRDefault="00FE2E1E">
            <w:pPr>
              <w:spacing w:after="0" w:line="360" w:lineRule="auto"/>
              <w:ind w:left="15" w:hanging="15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  <w:highlight w:val="yellow"/>
                <w:lang w:val="uk-U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EB419" w14:textId="77777777" w:rsidR="00FE2E1E" w:rsidRDefault="00FE2E1E">
            <w:pPr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color w:val="00000A"/>
                <w:sz w:val="26"/>
                <w:lang w:val="uk-UA"/>
              </w:rPr>
            </w:pPr>
          </w:p>
          <w:p w14:paraId="1A1FEDF0" w14:textId="77777777" w:rsidR="00FE2E1E" w:rsidRDefault="003D037A">
            <w:pPr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6"/>
                <w:lang w:val="uk-UA"/>
              </w:rPr>
              <w:t>J5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  <w:t>.03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  <w:t xml:space="preserve"> – Експлуатація суднового електрообладнання</w:t>
            </w:r>
          </w:p>
          <w:p w14:paraId="55F7D545" w14:textId="77777777" w:rsidR="00FE2E1E" w:rsidRDefault="003D037A">
            <w:pPr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  <w:t>і засобів автоматики</w:t>
            </w:r>
          </w:p>
          <w:p w14:paraId="1FBDA40A" w14:textId="77777777" w:rsidR="00FE2E1E" w:rsidRDefault="00FE2E1E">
            <w:pPr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color w:val="00000A"/>
                <w:sz w:val="26"/>
                <w:lang w:val="uk-UA"/>
              </w:rPr>
            </w:pPr>
          </w:p>
        </w:tc>
        <w:tc>
          <w:tcPr>
            <w:tcW w:w="60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AE3A8" w14:textId="77777777" w:rsidR="00FE2E1E" w:rsidRDefault="00FE2E1E">
            <w:pPr>
              <w:pStyle w:val="a8"/>
              <w:numPr>
                <w:ilvl w:val="0"/>
                <w:numId w:val="6"/>
              </w:numPr>
              <w:spacing w:after="0" w:line="383" w:lineRule="auto"/>
              <w:ind w:right="468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/>
              </w:rPr>
            </w:pPr>
          </w:p>
        </w:tc>
      </w:tr>
      <w:tr w:rsidR="00FE2E1E" w14:paraId="055534E8" w14:textId="77777777">
        <w:trPr>
          <w:trHeight w:val="708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A2633" w14:textId="77777777" w:rsidR="00FE2E1E" w:rsidRDefault="003D037A">
            <w:pPr>
              <w:spacing w:after="0" w:line="36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  <w:t>D8</w:t>
            </w:r>
            <w:proofErr w:type="spellEnd"/>
          </w:p>
          <w:p w14:paraId="04D85C68" w14:textId="77777777" w:rsidR="00FE2E1E" w:rsidRDefault="003D037A">
            <w:pPr>
              <w:spacing w:after="0" w:line="360" w:lineRule="auto"/>
              <w:ind w:left="45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  <w:t xml:space="preserve">Право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5DA824" w14:textId="77777777" w:rsidR="00FE2E1E" w:rsidRDefault="003D037A">
            <w:pPr>
              <w:spacing w:after="0" w:line="240" w:lineRule="auto"/>
              <w:ind w:left="142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  <w:t>Право</w:t>
            </w:r>
          </w:p>
        </w:tc>
        <w:tc>
          <w:tcPr>
            <w:tcW w:w="60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3086D48" w14:textId="77777777" w:rsidR="00FE2E1E" w:rsidRDefault="00FE2E1E">
            <w:pPr>
              <w:spacing w:after="0" w:line="240" w:lineRule="auto"/>
              <w:rPr>
                <w:lang w:val="uk-UA"/>
              </w:rPr>
            </w:pPr>
          </w:p>
        </w:tc>
      </w:tr>
      <w:tr w:rsidR="00FE2E1E" w14:paraId="0605CEEE" w14:textId="77777777">
        <w:trPr>
          <w:trHeight w:val="932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B6247" w14:textId="77777777" w:rsidR="00FE2E1E" w:rsidRDefault="003D037A">
            <w:pPr>
              <w:spacing w:after="0" w:line="36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  <w:t>D3</w:t>
            </w:r>
            <w:proofErr w:type="spellEnd"/>
          </w:p>
          <w:p w14:paraId="6B5607E5" w14:textId="77777777" w:rsidR="00FE2E1E" w:rsidRDefault="003D037A">
            <w:pPr>
              <w:spacing w:after="0" w:line="360" w:lineRule="auto"/>
              <w:ind w:right="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  <w:t>Менеджмент</w:t>
            </w:r>
            <w:r>
              <w:rPr>
                <w:sz w:val="26"/>
                <w:lang w:val="uk-UA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9CEAE" w14:textId="77777777" w:rsidR="00FE2E1E" w:rsidRDefault="00FE2E1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</w:pPr>
          </w:p>
          <w:p w14:paraId="01FAD809" w14:textId="77777777" w:rsidR="00FE2E1E" w:rsidRDefault="003D03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  <w:t>Менеджмент в галузі морського та річкового транспорту</w:t>
            </w:r>
          </w:p>
          <w:p w14:paraId="0F3E7730" w14:textId="77777777" w:rsidR="00FE2E1E" w:rsidRDefault="00FE2E1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</w:pPr>
          </w:p>
          <w:p w14:paraId="6A6F1C77" w14:textId="77777777" w:rsidR="00FE2E1E" w:rsidRDefault="00FE2E1E">
            <w:pPr>
              <w:spacing w:after="0" w:line="240" w:lineRule="auto"/>
              <w:ind w:left="142"/>
              <w:rPr>
                <w:lang w:val="uk-UA"/>
              </w:rPr>
            </w:pPr>
          </w:p>
        </w:tc>
        <w:tc>
          <w:tcPr>
            <w:tcW w:w="60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02A2" w14:textId="77777777" w:rsidR="00FE2E1E" w:rsidRDefault="00FE2E1E">
            <w:pPr>
              <w:spacing w:after="0" w:line="240" w:lineRule="auto"/>
              <w:rPr>
                <w:lang w:val="uk-UA"/>
              </w:rPr>
            </w:pPr>
          </w:p>
        </w:tc>
      </w:tr>
    </w:tbl>
    <w:p w14:paraId="27E03E47" w14:textId="77777777" w:rsidR="00FE2E1E" w:rsidRDefault="003D037A">
      <w:pPr>
        <w:spacing w:after="0"/>
        <w:ind w:right="4"/>
        <w:jc w:val="center"/>
        <w:rPr>
          <w:lang w:val="uk-UA"/>
        </w:rPr>
      </w:pPr>
      <w:r>
        <w:rPr>
          <w:rFonts w:ascii="Arial" w:eastAsia="Arial" w:hAnsi="Arial" w:cs="Arial"/>
          <w:sz w:val="24"/>
          <w:lang w:val="uk-UA"/>
        </w:rPr>
        <w:t xml:space="preserve">6 </w:t>
      </w:r>
    </w:p>
    <w:p w14:paraId="60C1FE03" w14:textId="77777777" w:rsidR="00FE2E1E" w:rsidRDefault="00FE2E1E">
      <w:pPr>
        <w:rPr>
          <w:lang w:val="uk-UA"/>
        </w:rPr>
        <w:sectPr w:rsidR="00FE2E1E">
          <w:footerReference w:type="even" r:id="rId44"/>
          <w:footerReference w:type="default" r:id="rId45"/>
          <w:footerReference w:type="first" r:id="rId46"/>
          <w:pgSz w:w="16838" w:h="11906" w:orient="landscape"/>
          <w:pgMar w:top="1440" w:right="1440" w:bottom="1440" w:left="1440" w:header="720" w:footer="720" w:gutter="0"/>
          <w:cols w:space="720"/>
        </w:sectPr>
      </w:pPr>
    </w:p>
    <w:p w14:paraId="0D3A993A" w14:textId="77777777" w:rsidR="00FE2E1E" w:rsidRDefault="003D037A">
      <w:pPr>
        <w:pStyle w:val="2"/>
        <w:spacing w:after="93" w:line="257" w:lineRule="auto"/>
        <w:ind w:left="24" w:right="4"/>
        <w:rPr>
          <w:lang w:val="uk-UA"/>
        </w:rPr>
      </w:pPr>
      <w:r>
        <w:rPr>
          <w:sz w:val="28"/>
          <w:lang w:val="uk-UA"/>
        </w:rPr>
        <w:lastRenderedPageBreak/>
        <w:t xml:space="preserve">ВИЗНАЧАЄМОСЬ   </w:t>
      </w:r>
    </w:p>
    <w:p w14:paraId="1C14FB46" w14:textId="77777777" w:rsidR="00FE2E1E" w:rsidRDefault="003D037A">
      <w:pPr>
        <w:spacing w:after="0"/>
        <w:ind w:right="1049"/>
        <w:jc w:val="right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 xml:space="preserve">ІЗ ОСВІТНЬО – ПРОФЕСІЙНОЮ ПРОГРАМОЮ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>НУОМА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 xml:space="preserve"> </w:t>
      </w:r>
      <w:r>
        <w:rPr>
          <w:lang w:val="uk-UA"/>
        </w:rPr>
        <w:t xml:space="preserve"> </w:t>
      </w:r>
    </w:p>
    <w:p w14:paraId="6BF85E8E" w14:textId="77777777" w:rsidR="00FE2E1E" w:rsidRDefault="003D037A">
      <w:pPr>
        <w:spacing w:after="0"/>
        <w:ind w:left="18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 </w:t>
      </w:r>
      <w:r>
        <w:rPr>
          <w:lang w:val="uk-UA"/>
        </w:rPr>
        <w:t xml:space="preserve"> </w:t>
      </w:r>
    </w:p>
    <w:tbl>
      <w:tblPr>
        <w:tblStyle w:val="TableGrid"/>
        <w:tblW w:w="9631" w:type="dxa"/>
        <w:tblInd w:w="19" w:type="dxa"/>
        <w:tblCellMar>
          <w:top w:w="106" w:type="dxa"/>
          <w:left w:w="89" w:type="dxa"/>
          <w:bottom w:w="6" w:type="dxa"/>
          <w:right w:w="10" w:type="dxa"/>
        </w:tblCellMar>
        <w:tblLook w:val="04A0" w:firstRow="1" w:lastRow="0" w:firstColumn="1" w:lastColumn="0" w:noHBand="0" w:noVBand="1"/>
      </w:tblPr>
      <w:tblGrid>
        <w:gridCol w:w="2324"/>
        <w:gridCol w:w="2055"/>
        <w:gridCol w:w="2561"/>
        <w:gridCol w:w="2691"/>
      </w:tblGrid>
      <w:tr w:rsidR="00FE2E1E" w14:paraId="2FCE7AD3" w14:textId="77777777">
        <w:trPr>
          <w:trHeight w:val="1003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vAlign w:val="center"/>
          </w:tcPr>
          <w:p w14:paraId="32505B48" w14:textId="77777777" w:rsidR="00FE2E1E" w:rsidRDefault="003D037A">
            <w:pPr>
              <w:spacing w:after="0" w:line="240" w:lineRule="auto"/>
              <w:ind w:right="52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Галузь знань</w:t>
            </w:r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vAlign w:val="center"/>
          </w:tcPr>
          <w:p w14:paraId="4FCAAFFF" w14:textId="77777777" w:rsidR="00FE2E1E" w:rsidRDefault="003D037A">
            <w:pPr>
              <w:spacing w:after="0" w:line="240" w:lineRule="auto"/>
              <w:ind w:right="4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Спеціальність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CEB77C" w14:textId="77777777" w:rsidR="00FE2E1E" w:rsidRDefault="003D037A">
            <w:pPr>
              <w:spacing w:after="32" w:line="240" w:lineRule="auto"/>
              <w:ind w:right="48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lang w:val="uk-UA"/>
              </w:rPr>
              <w:t>Спеціалізація</w:t>
            </w:r>
          </w:p>
          <w:p w14:paraId="6E61CE76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lang w:val="uk-UA"/>
              </w:rPr>
              <w:t>(освітньо-професійна програма)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3A6A78" w14:textId="77777777" w:rsidR="00FE2E1E" w:rsidRDefault="003D037A">
            <w:pPr>
              <w:spacing w:after="25" w:line="240" w:lineRule="auto"/>
              <w:ind w:right="49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lang w:val="uk-UA"/>
              </w:rPr>
              <w:t>НАВЧАЛЬНО-</w:t>
            </w:r>
          </w:p>
          <w:p w14:paraId="11136320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lang w:val="uk-UA"/>
              </w:rPr>
              <w:t>НАУКОВИЙ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lang w:val="uk-UA"/>
              </w:rPr>
              <w:t>ІНСТИТУТ</w:t>
            </w:r>
          </w:p>
        </w:tc>
      </w:tr>
      <w:tr w:rsidR="00FE2E1E" w14:paraId="7494BA41" w14:textId="77777777">
        <w:trPr>
          <w:trHeight w:val="2907"/>
        </w:trPr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4AACF9" w14:textId="77777777" w:rsidR="00FE2E1E" w:rsidRDefault="003D037A">
            <w:pPr>
              <w:spacing w:after="0" w:line="240" w:lineRule="auto"/>
              <w:ind w:right="49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Транспорт та послуги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vAlign w:val="center"/>
          </w:tcPr>
          <w:p w14:paraId="0EDA8867" w14:textId="77777777" w:rsidR="00FE2E1E" w:rsidRDefault="003D037A">
            <w:pPr>
              <w:spacing w:after="0" w:line="240" w:lineRule="auto"/>
              <w:ind w:right="45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Cs w:val="18"/>
                <w:lang w:val="uk-UA"/>
              </w:rPr>
              <w:t>J5</w:t>
            </w:r>
            <w:proofErr w:type="spellEnd"/>
          </w:p>
          <w:p w14:paraId="70AF96E1" w14:textId="77777777" w:rsidR="00FE2E1E" w:rsidRDefault="003D037A">
            <w:pPr>
              <w:spacing w:after="0" w:line="240" w:lineRule="auto"/>
              <w:ind w:left="5" w:hanging="5"/>
              <w:jc w:val="center"/>
              <w:rPr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>Морський та внутрішній водний</w:t>
            </w:r>
            <w:r>
              <w:rPr>
                <w:rFonts w:ascii="Arial" w:eastAsia="Arial" w:hAnsi="Arial" w:cs="Arial"/>
                <w:b/>
                <w:bCs/>
                <w:color w:val="00000A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 xml:space="preserve"> транспорт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B3C302C" w14:textId="77777777" w:rsidR="00FE2E1E" w:rsidRDefault="003D037A">
            <w:pPr>
              <w:spacing w:after="0" w:line="240" w:lineRule="auto"/>
              <w:ind w:right="123"/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0"/>
                <w:lang w:val="uk-UA"/>
              </w:rPr>
              <w:t>J5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val="uk-UA"/>
              </w:rPr>
              <w:t>.01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val="uk-UA"/>
              </w:rPr>
              <w:t xml:space="preserve"> – Навігація 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val="uk-UA"/>
              </w:rPr>
              <w:t>управління морськими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val="uk-UA"/>
              </w:rPr>
              <w:t>суднами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10DA54" w14:textId="77777777" w:rsidR="00FE2E1E" w:rsidRDefault="003D037A">
            <w:pPr>
              <w:spacing w:after="0" w:line="240" w:lineRule="auto"/>
              <w:ind w:right="48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lang w:val="uk-UA"/>
              </w:rPr>
              <w:t>НАВІГАЦІЇ</w:t>
            </w:r>
          </w:p>
        </w:tc>
      </w:tr>
      <w:tr w:rsidR="00FE2E1E" w14:paraId="566C71F6" w14:textId="77777777">
        <w:trPr>
          <w:trHeight w:val="2633"/>
        </w:trPr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vAlign w:val="center"/>
          </w:tcPr>
          <w:p w14:paraId="08BA45A1" w14:textId="77777777" w:rsidR="00FE2E1E" w:rsidRDefault="00FE2E1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vAlign w:val="center"/>
          </w:tcPr>
          <w:p w14:paraId="6D0DE842" w14:textId="77777777" w:rsidR="00FE2E1E" w:rsidRDefault="00FE2E1E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99423B6" w14:textId="77777777" w:rsidR="00FE2E1E" w:rsidRDefault="003D037A">
            <w:pPr>
              <w:spacing w:after="0" w:line="238" w:lineRule="auto"/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0"/>
                <w:lang w:val="uk-UA"/>
              </w:rPr>
              <w:t>J5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val="uk-UA"/>
              </w:rPr>
              <w:t>.02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val="uk-UA"/>
              </w:rPr>
              <w:t xml:space="preserve"> – Управління</w:t>
            </w:r>
            <w:r>
              <w:rPr>
                <w:rFonts w:ascii="Arial" w:eastAsia="Arial" w:hAnsi="Arial" w:cs="Arial"/>
                <w:b/>
                <w:bCs/>
                <w:color w:val="00000A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val="uk-UA"/>
              </w:rPr>
              <w:t>судновими</w:t>
            </w:r>
          </w:p>
          <w:p w14:paraId="532AE125" w14:textId="77777777" w:rsidR="00FE2E1E" w:rsidRDefault="003D037A">
            <w:pPr>
              <w:spacing w:after="0" w:line="240" w:lineRule="auto"/>
              <w:ind w:right="52"/>
              <w:jc w:val="center"/>
              <w:rPr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val="uk-UA"/>
              </w:rPr>
              <w:t>технічними</w:t>
            </w:r>
          </w:p>
          <w:p w14:paraId="2F0C3517" w14:textId="77777777" w:rsidR="00FE2E1E" w:rsidRDefault="003D037A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val="uk-UA"/>
              </w:rPr>
              <w:t>системами і комплексами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25D755F" w14:textId="77777777" w:rsidR="00FE2E1E" w:rsidRDefault="003D037A">
            <w:pPr>
              <w:spacing w:after="0" w:line="240" w:lineRule="auto"/>
              <w:ind w:right="5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lang w:val="uk-UA"/>
              </w:rPr>
              <w:t>ІНЖЕНЕРІЇ</w:t>
            </w:r>
          </w:p>
        </w:tc>
      </w:tr>
      <w:tr w:rsidR="00FE2E1E" w14:paraId="5F64AF02" w14:textId="77777777">
        <w:trPr>
          <w:trHeight w:val="1308"/>
        </w:trPr>
        <w:tc>
          <w:tcPr>
            <w:tcW w:w="0" w:type="auto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5CC9E8" w14:textId="77777777" w:rsidR="00FE2E1E" w:rsidRDefault="00FE2E1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vAlign w:val="center"/>
          </w:tcPr>
          <w:p w14:paraId="17BA841A" w14:textId="77777777" w:rsidR="00FE2E1E" w:rsidRDefault="00FE2E1E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vAlign w:val="center"/>
          </w:tcPr>
          <w:p w14:paraId="696AA379" w14:textId="77777777" w:rsidR="00FE2E1E" w:rsidRDefault="00FE2E1E">
            <w:pPr>
              <w:spacing w:after="7" w:line="23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0"/>
                <w:lang w:val="uk-UA"/>
              </w:rPr>
            </w:pPr>
          </w:p>
          <w:p w14:paraId="3B0E447B" w14:textId="77777777" w:rsidR="00FE2E1E" w:rsidRDefault="00FE2E1E">
            <w:pPr>
              <w:spacing w:after="7" w:line="23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0"/>
                <w:lang w:val="uk-UA"/>
              </w:rPr>
            </w:pPr>
          </w:p>
          <w:p w14:paraId="2D65EF43" w14:textId="77777777" w:rsidR="00FE2E1E" w:rsidRDefault="003D037A">
            <w:pPr>
              <w:spacing w:after="7" w:line="239" w:lineRule="auto"/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0"/>
                <w:lang w:val="uk-UA"/>
              </w:rPr>
              <w:t>J5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val="uk-UA"/>
              </w:rPr>
              <w:t>.03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val="uk-UA"/>
              </w:rPr>
              <w:t xml:space="preserve"> – Експлуатація суднового</w:t>
            </w:r>
          </w:p>
          <w:p w14:paraId="3A98A93E" w14:textId="77777777" w:rsidR="00FE2E1E" w:rsidRDefault="003D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val="uk-UA"/>
              </w:rPr>
              <w:t>електрообладнання і засобів автоматики</w:t>
            </w:r>
          </w:p>
          <w:p w14:paraId="0DA18971" w14:textId="77777777" w:rsidR="00FE2E1E" w:rsidRDefault="00FE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val="uk-UA"/>
              </w:rPr>
            </w:pPr>
          </w:p>
          <w:p w14:paraId="09226655" w14:textId="77777777" w:rsidR="00FE2E1E" w:rsidRDefault="00FE2E1E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0"/>
              <w:bottom w:val="single" w:sz="4" w:space="0" w:color="000000"/>
              <w:right w:val="single" w:sz="4" w:space="0" w:color="000001"/>
            </w:tcBorders>
            <w:vAlign w:val="center"/>
          </w:tcPr>
          <w:p w14:paraId="07BC79CA" w14:textId="77777777" w:rsidR="00FE2E1E" w:rsidRDefault="003D037A">
            <w:pPr>
              <w:spacing w:after="0" w:line="240" w:lineRule="auto"/>
              <w:ind w:right="49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АВТОМАТИКИ</w:t>
            </w:r>
          </w:p>
          <w:p w14:paraId="6498E29E" w14:textId="77777777" w:rsidR="00FE2E1E" w:rsidRDefault="003D037A">
            <w:pPr>
              <w:spacing w:after="0" w:line="240" w:lineRule="auto"/>
              <w:ind w:right="49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ТА</w:t>
            </w:r>
          </w:p>
          <w:p w14:paraId="583AB5FE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ЕЛЕКТРОМЕХАНІКИ</w:t>
            </w:r>
          </w:p>
        </w:tc>
      </w:tr>
      <w:tr w:rsidR="00FE2E1E" w14:paraId="63CA0C72" w14:textId="77777777">
        <w:trPr>
          <w:trHeight w:val="1018"/>
        </w:trPr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9AC27C" w14:textId="77777777" w:rsidR="00FE2E1E" w:rsidRDefault="003D037A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Бізнес,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адміністрування та право</w:t>
            </w:r>
          </w:p>
          <w:p w14:paraId="3023D1F6" w14:textId="77777777" w:rsidR="00FE2E1E" w:rsidRDefault="00FE2E1E">
            <w:pPr>
              <w:spacing w:after="0" w:line="240" w:lineRule="auto"/>
              <w:ind w:left="5"/>
              <w:jc w:val="center"/>
              <w:rPr>
                <w:lang w:val="uk-UA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85B5" w14:textId="77777777" w:rsidR="00FE2E1E" w:rsidRDefault="003D037A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Cs w:val="18"/>
                <w:lang w:val="uk-UA"/>
              </w:rPr>
              <w:t>D8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/>
              </w:rPr>
              <w:t xml:space="preserve"> </w:t>
            </w:r>
          </w:p>
          <w:p w14:paraId="05286B91" w14:textId="77777777" w:rsidR="00FE2E1E" w:rsidRDefault="003D037A">
            <w:pPr>
              <w:spacing w:after="0" w:line="240" w:lineRule="auto"/>
              <w:ind w:right="42"/>
              <w:jc w:val="center"/>
              <w:rPr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>Право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41FC" w14:textId="77777777" w:rsidR="00FE2E1E" w:rsidRDefault="003D037A">
            <w:pPr>
              <w:spacing w:after="0" w:line="240" w:lineRule="auto"/>
              <w:ind w:right="47"/>
              <w:jc w:val="center"/>
              <w:rPr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>Право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561C" w14:textId="77777777" w:rsidR="00FE2E1E" w:rsidRDefault="003D037A">
            <w:pPr>
              <w:spacing w:after="0" w:line="240" w:lineRule="auto"/>
              <w:ind w:left="2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МОРСЬКОГО ПРАВА</w:t>
            </w:r>
          </w:p>
          <w:p w14:paraId="30AF49DD" w14:textId="77777777" w:rsidR="00FE2E1E" w:rsidRDefault="003D037A">
            <w:pPr>
              <w:spacing w:after="30" w:line="240" w:lineRule="auto"/>
              <w:ind w:right="5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І</w:t>
            </w:r>
          </w:p>
          <w:p w14:paraId="4FB16705" w14:textId="77777777" w:rsidR="00FE2E1E" w:rsidRDefault="003D037A">
            <w:pPr>
              <w:spacing w:after="0" w:line="240" w:lineRule="auto"/>
              <w:ind w:left="247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МЕНЕДЖМЕНТУ</w:t>
            </w:r>
          </w:p>
        </w:tc>
      </w:tr>
      <w:tr w:rsidR="00FE2E1E" w14:paraId="6797C563" w14:textId="77777777">
        <w:trPr>
          <w:trHeight w:val="1755"/>
        </w:trPr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6541" w14:textId="77777777" w:rsidR="00FE2E1E" w:rsidRDefault="00FE2E1E">
            <w:pPr>
              <w:spacing w:after="0" w:line="240" w:lineRule="auto"/>
              <w:ind w:left="5"/>
              <w:jc w:val="center"/>
              <w:rPr>
                <w:lang w:val="uk-UA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4168" w14:textId="77777777" w:rsidR="00FE2E1E" w:rsidRDefault="003D037A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Cs w:val="1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Cs w:val="18"/>
                <w:lang w:val="uk-UA"/>
              </w:rPr>
              <w:t>D3</w:t>
            </w:r>
            <w:proofErr w:type="spellEnd"/>
          </w:p>
          <w:p w14:paraId="2A3B27F9" w14:textId="77777777" w:rsidR="00FE2E1E" w:rsidRDefault="003D037A">
            <w:pPr>
              <w:spacing w:after="0" w:line="240" w:lineRule="auto"/>
              <w:ind w:right="50"/>
              <w:jc w:val="center"/>
              <w:rPr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>Менеджмент</w:t>
            </w:r>
          </w:p>
          <w:p w14:paraId="3A79323B" w14:textId="77777777" w:rsidR="00FE2E1E" w:rsidRDefault="00FE2E1E">
            <w:pPr>
              <w:spacing w:after="0" w:line="240" w:lineRule="auto"/>
              <w:ind w:left="15"/>
              <w:jc w:val="center"/>
              <w:rPr>
                <w:b/>
                <w:bCs/>
                <w:lang w:val="uk-UA"/>
              </w:rPr>
            </w:pPr>
          </w:p>
          <w:p w14:paraId="5688D2CE" w14:textId="77777777" w:rsidR="00FE2E1E" w:rsidRDefault="00FE2E1E">
            <w:pPr>
              <w:spacing w:after="0" w:line="240" w:lineRule="auto"/>
              <w:ind w:left="5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C0CB7" w14:textId="77777777" w:rsidR="00FE2E1E" w:rsidRDefault="00FE2E1E">
            <w:pPr>
              <w:spacing w:after="50" w:line="238" w:lineRule="auto"/>
              <w:ind w:left="44" w:firstLine="1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</w:pPr>
          </w:p>
          <w:p w14:paraId="1B50A731" w14:textId="77777777" w:rsidR="00FE2E1E" w:rsidRDefault="003D037A">
            <w:pPr>
              <w:spacing w:after="50" w:line="238" w:lineRule="auto"/>
              <w:ind w:left="44" w:firstLine="16"/>
              <w:jc w:val="center"/>
              <w:rPr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>Менеджмент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val="uk-UA"/>
              </w:rPr>
              <w:t xml:space="preserve"> в галузі морського та</w:t>
            </w:r>
          </w:p>
          <w:p w14:paraId="002ACD0F" w14:textId="77777777" w:rsidR="00FE2E1E" w:rsidRDefault="003D037A">
            <w:pPr>
              <w:spacing w:after="0" w:line="240" w:lineRule="auto"/>
              <w:ind w:left="17"/>
              <w:jc w:val="center"/>
              <w:rPr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lang w:val="uk-UA"/>
              </w:rPr>
              <w:t>річкового транспорту</w:t>
            </w:r>
          </w:p>
          <w:p w14:paraId="05096C27" w14:textId="77777777" w:rsidR="00FE2E1E" w:rsidRDefault="00FE2E1E">
            <w:pPr>
              <w:spacing w:after="0" w:line="240" w:lineRule="auto"/>
              <w:ind w:left="13"/>
              <w:jc w:val="center"/>
              <w:rPr>
                <w:b/>
                <w:bCs/>
                <w:lang w:val="uk-UA"/>
              </w:rPr>
            </w:pPr>
          </w:p>
          <w:p w14:paraId="5586D462" w14:textId="77777777" w:rsidR="00FE2E1E" w:rsidRDefault="00FE2E1E">
            <w:pPr>
              <w:spacing w:after="0" w:line="240" w:lineRule="auto"/>
              <w:ind w:left="13"/>
              <w:jc w:val="center"/>
              <w:rPr>
                <w:b/>
                <w:bCs/>
                <w:lang w:val="uk-UA"/>
              </w:rPr>
            </w:pPr>
          </w:p>
          <w:p w14:paraId="308E8F00" w14:textId="77777777" w:rsidR="00FE2E1E" w:rsidRDefault="00FE2E1E">
            <w:pPr>
              <w:spacing w:after="0" w:line="240" w:lineRule="auto"/>
              <w:ind w:left="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CD10" w14:textId="77777777" w:rsidR="00FE2E1E" w:rsidRDefault="00FE2E1E">
            <w:pPr>
              <w:spacing w:after="0" w:line="240" w:lineRule="auto"/>
              <w:rPr>
                <w:lang w:val="uk-UA"/>
              </w:rPr>
            </w:pPr>
          </w:p>
        </w:tc>
      </w:tr>
    </w:tbl>
    <w:p w14:paraId="447C5A5B" w14:textId="77777777" w:rsidR="00FE2E1E" w:rsidRDefault="003D037A">
      <w:pPr>
        <w:spacing w:after="0"/>
        <w:ind w:left="77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 xml:space="preserve"> </w:t>
      </w:r>
    </w:p>
    <w:p w14:paraId="71A32468" w14:textId="77777777" w:rsidR="00FE2E1E" w:rsidRDefault="003D037A">
      <w:pPr>
        <w:spacing w:after="0"/>
        <w:ind w:left="14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lastRenderedPageBreak/>
        <w:t>Кафедра військової підготовки Інституту Військово-Морських Сил</w:t>
      </w:r>
    </w:p>
    <w:p w14:paraId="1AB89156" w14:textId="77777777" w:rsidR="00FE2E1E" w:rsidRDefault="003D037A">
      <w:pPr>
        <w:pStyle w:val="2"/>
        <w:spacing w:after="3" w:line="257" w:lineRule="auto"/>
        <w:ind w:left="24"/>
        <w:rPr>
          <w:lang w:val="uk-UA"/>
        </w:rPr>
      </w:pPr>
      <w:r>
        <w:rPr>
          <w:sz w:val="28"/>
          <w:lang w:val="uk-UA"/>
        </w:rPr>
        <w:t xml:space="preserve">Національного університету «Одеська морська академія» (м. Одеса)  </w:t>
      </w:r>
    </w:p>
    <w:p w14:paraId="35AC44EB" w14:textId="77777777" w:rsidR="00FE2E1E" w:rsidRDefault="003D037A">
      <w:pPr>
        <w:spacing w:after="33" w:line="258" w:lineRule="auto"/>
        <w:ind w:left="591" w:hanging="1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Історична довідка: кафедра була створена в 1944 році згідно з постановою Державного </w:t>
      </w:r>
    </w:p>
    <w:p w14:paraId="2CDCB973" w14:textId="77777777" w:rsidR="00FE2E1E" w:rsidRDefault="003D037A">
      <w:pPr>
        <w:spacing w:after="3" w:line="258" w:lineRule="auto"/>
        <w:ind w:left="9" w:hanging="1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Комітету Оборони СРСР від 04.03.1944 року № 5311. Наказом Командувача Військово-Морських Сил Збройних Сил України від 21.11.1994 року № 404 кафедра була прийнята до складу Військово-Морських Сил Збройних Сил України.  </w:t>
      </w:r>
      <w:r>
        <w:rPr>
          <w:sz w:val="24"/>
          <w:lang w:val="uk-UA"/>
        </w:rPr>
        <w:t xml:space="preserve"> </w:t>
      </w:r>
    </w:p>
    <w:p w14:paraId="2AC32E98" w14:textId="77777777" w:rsidR="00FE2E1E" w:rsidRDefault="003D037A">
      <w:pPr>
        <w:spacing w:after="5" w:line="258" w:lineRule="auto"/>
        <w:ind w:left="-1"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Підготовка офіцерів запасу здійснюється за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дванадцатьма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військово-обліковими спеціальностями: «Застосування суден забезпечення»; «Штурманська та лоцманська кораблів»; «Бойове застосування ракетного, зенітного та артилерійського озброєння надводних кораблів</w:t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(суден)»; «Бойове застосування протичовнового, торпедного, мінного озброєння і тральних засобів надводних кораблів (суден) і підводних човнів»; «Організація і ведення пошукових, аварійно-рятувальних, підйомних і глибоководних робіт»; «Експлуатація та ремо</w:t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нт корабельного мінного озброєння»;  «Експлуатація та ремонт корабельних торпед і торпедних апаратів»; «Експлуатація та ремонт газотурбінних енергетичних установок надводних кораблів (суден)»; «Бойове застосування з’єднань, військових частин та підрозділів</w:t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спеціального призначення Військово-Морських Сил Збройних Сил України»; «Ведення пошукових, аварійно-рятувальних, підйомних і водолазних робіт», «Організація виховної та соціально-психологічної роботи»; «Психологія».  </w:t>
      </w:r>
      <w:r>
        <w:rPr>
          <w:sz w:val="24"/>
          <w:lang w:val="uk-UA"/>
        </w:rPr>
        <w:t xml:space="preserve"> </w:t>
      </w:r>
    </w:p>
    <w:p w14:paraId="1CDF5171" w14:textId="77777777" w:rsidR="00FE2E1E" w:rsidRDefault="003D037A">
      <w:pPr>
        <w:spacing w:after="33" w:line="258" w:lineRule="auto"/>
        <w:ind w:left="-1"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Кандидати до вступу на кафедру війсь</w:t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кової підготовки: громадяни України </w:t>
      </w:r>
      <w:r>
        <w:rPr>
          <w:rFonts w:ascii="Times New Roman" w:eastAsia="Times New Roman" w:hAnsi="Times New Roman" w:cs="Times New Roman"/>
          <w:sz w:val="24"/>
          <w:lang w:val="uk-UA"/>
        </w:rPr>
        <w:t>(у тому числі і дівчата)</w:t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, які мають або здобувають освітній рівень вищої освіти не нижче бакалавра, придатні до військової служби за станом здоров’я та морально-діловими якостями.  </w:t>
      </w:r>
      <w:r>
        <w:rPr>
          <w:sz w:val="24"/>
          <w:lang w:val="uk-UA"/>
        </w:rPr>
        <w:t xml:space="preserve"> </w:t>
      </w:r>
    </w:p>
    <w:p w14:paraId="3E4415D2" w14:textId="77777777" w:rsidR="00FE2E1E" w:rsidRDefault="003D037A">
      <w:pPr>
        <w:spacing w:after="33" w:line="258" w:lineRule="auto"/>
        <w:ind w:left="-1"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Документи для вступу: заява; ксерокоп</w:t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ія паспорта 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ID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– картки); ксерокопія ідентифікаційного коду; ксерокопія студентського квитку; ксерокопія приписного свідоцтва; фотографія 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3х4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) – 3 шт.  </w:t>
      </w:r>
      <w:r>
        <w:rPr>
          <w:sz w:val="24"/>
          <w:lang w:val="uk-UA"/>
        </w:rPr>
        <w:t xml:space="preserve"> </w:t>
      </w:r>
    </w:p>
    <w:p w14:paraId="5505F4DA" w14:textId="77777777" w:rsidR="00FE2E1E" w:rsidRDefault="003D037A">
      <w:pPr>
        <w:spacing w:after="33" w:line="258" w:lineRule="auto"/>
        <w:ind w:left="591" w:hanging="1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Термін подання документів: з 01 вересня до 30 листопада поточного року.  </w:t>
      </w:r>
      <w:r>
        <w:rPr>
          <w:sz w:val="24"/>
          <w:lang w:val="uk-UA"/>
        </w:rPr>
        <w:t xml:space="preserve"> </w:t>
      </w:r>
    </w:p>
    <w:p w14:paraId="608F27AF" w14:textId="77777777" w:rsidR="00FE2E1E" w:rsidRDefault="003D037A">
      <w:pPr>
        <w:spacing w:after="33" w:line="258" w:lineRule="auto"/>
        <w:ind w:left="591" w:hanging="1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Початок занять на кафедрі</w:t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військової підготовки: з січня.  </w:t>
      </w:r>
      <w:r>
        <w:rPr>
          <w:sz w:val="24"/>
          <w:lang w:val="uk-UA"/>
        </w:rPr>
        <w:t xml:space="preserve"> </w:t>
      </w:r>
    </w:p>
    <w:p w14:paraId="6EF25244" w14:textId="77777777" w:rsidR="00FE2E1E" w:rsidRDefault="003D037A">
      <w:pPr>
        <w:spacing w:after="1" w:line="258" w:lineRule="auto"/>
        <w:ind w:left="591" w:hanging="1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Термін навчання: чотири семестри (до двох років).  </w:t>
      </w:r>
      <w:r>
        <w:rPr>
          <w:sz w:val="24"/>
          <w:lang w:val="uk-UA"/>
        </w:rPr>
        <w:t xml:space="preserve"> </w:t>
      </w:r>
    </w:p>
    <w:p w14:paraId="614AF7E8" w14:textId="77777777" w:rsidR="00FE2E1E" w:rsidRDefault="003D037A">
      <w:pPr>
        <w:spacing w:after="33" w:line="258" w:lineRule="auto"/>
        <w:ind w:left="-1"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Військова підготовка громадян планується та проводиться протягом одного навчального дня на тиждень (методом проведення «військового дня»). </w:t>
      </w:r>
      <w:r>
        <w:rPr>
          <w:sz w:val="24"/>
          <w:lang w:val="uk-UA"/>
        </w:rPr>
        <w:t xml:space="preserve"> </w:t>
      </w:r>
    </w:p>
    <w:p w14:paraId="14156D34" w14:textId="77777777" w:rsidR="00FE2E1E" w:rsidRDefault="003D037A">
      <w:pPr>
        <w:spacing w:after="33" w:line="258" w:lineRule="auto"/>
        <w:ind w:left="-1"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Після закінчення здобувача</w:t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ми вищої освіти першого року навчання за програмою військової підготовки, у військових частинах (на кораблях) Військово-Морських Сил Збройних Сил України, проводяться комплексні практичні заняття з вивчення курсу первинної військово-професійної підготовки.</w:t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Тривалість комплексних практичних занять становить три тижні.  Після закінчення навчання за програмою військової підготовки, у військових частинах (на кораблях) Військово-Морських Сил Збройних Сил України, проводиться навчальний збір. Тривалість навчально</w:t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го збору становить 30 діб.  </w:t>
      </w:r>
      <w:r>
        <w:rPr>
          <w:sz w:val="24"/>
          <w:lang w:val="uk-UA"/>
        </w:rPr>
        <w:t xml:space="preserve"> </w:t>
      </w:r>
    </w:p>
    <w:p w14:paraId="150B2947" w14:textId="77777777" w:rsidR="00FE2E1E" w:rsidRDefault="003D037A">
      <w:pPr>
        <w:spacing w:after="33" w:line="258" w:lineRule="auto"/>
        <w:ind w:left="-1"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Громадяни України, які отримали освітній ступінь не нижче бакалавра, пройшли повний курс військової підготовки, склали випускний екзамен і прийняли Військову присягу, атестуються до офіцерського складу та наказом Міністра обор</w:t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они України їм присвоюється первинне військове звання «молодший лейтенант запасу».  </w:t>
      </w:r>
      <w:r>
        <w:rPr>
          <w:sz w:val="24"/>
          <w:lang w:val="uk-UA"/>
        </w:rPr>
        <w:t xml:space="preserve"> </w:t>
      </w:r>
    </w:p>
    <w:p w14:paraId="683B43E9" w14:textId="77777777" w:rsidR="00FE2E1E" w:rsidRDefault="003D037A">
      <w:pPr>
        <w:spacing w:after="65" w:line="258" w:lineRule="auto"/>
        <w:ind w:left="-1"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Адреса: 65052, м. Одеса, вул.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Градоначальницька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, 20, корпус №5 Національного університету «Одеська морська академія».  </w:t>
      </w:r>
      <w:r>
        <w:rPr>
          <w:sz w:val="24"/>
          <w:lang w:val="uk-UA"/>
        </w:rPr>
        <w:t xml:space="preserve"> </w:t>
      </w:r>
    </w:p>
    <w:p w14:paraId="44A9278C" w14:textId="77777777" w:rsidR="00FE2E1E" w:rsidRDefault="003D037A">
      <w:pPr>
        <w:spacing w:after="39" w:line="265" w:lineRule="auto"/>
        <w:ind w:left="-1" w:firstLine="567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Завідувач кафедри - </w:t>
      </w:r>
      <w:proofErr w:type="spellStart"/>
      <w:r>
        <w:rPr>
          <w:rFonts w:ascii="Times New Roman" w:eastAsia="Times New Roman" w:hAnsi="Times New Roman" w:cs="Times New Roman"/>
          <w:sz w:val="24"/>
          <w:lang w:val="uk-UA"/>
        </w:rPr>
        <w:t>Новохатський</w:t>
      </w:r>
      <w:proofErr w:type="spellEnd"/>
      <w:r>
        <w:rPr>
          <w:rFonts w:ascii="Times New Roman" w:eastAsia="Times New Roman" w:hAnsi="Times New Roman" w:cs="Times New Roman"/>
          <w:sz w:val="24"/>
          <w:lang w:val="uk-UA"/>
        </w:rPr>
        <w:t xml:space="preserve"> Володимир Володи</w:t>
      </w:r>
      <w:r>
        <w:rPr>
          <w:rFonts w:ascii="Times New Roman" w:eastAsia="Times New Roman" w:hAnsi="Times New Roman" w:cs="Times New Roman"/>
          <w:sz w:val="24"/>
          <w:lang w:val="uk-UA"/>
        </w:rPr>
        <w:t>мирович, капітан першого рангу у відставці</w:t>
      </w:r>
      <w:r>
        <w:rPr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Телефони для довідок: + 38 (067) 741-59-87;  + 38 (050) 969-53-29. </w:t>
      </w:r>
      <w:r>
        <w:rPr>
          <w:sz w:val="24"/>
          <w:lang w:val="uk-UA"/>
        </w:rPr>
        <w:t xml:space="preserve"> </w:t>
      </w:r>
    </w:p>
    <w:p w14:paraId="285F00E6" w14:textId="77777777" w:rsidR="00FE2E1E" w:rsidRDefault="00FE2E1E">
      <w:pPr>
        <w:spacing w:after="58" w:line="251" w:lineRule="auto"/>
        <w:ind w:left="151" w:hanging="10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14:paraId="5FB245A1" w14:textId="77777777" w:rsidR="00FE2E1E" w:rsidRDefault="003D037A">
      <w:pPr>
        <w:spacing w:after="58" w:line="251" w:lineRule="auto"/>
        <w:ind w:left="151" w:hanging="10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lastRenderedPageBreak/>
        <w:t xml:space="preserve">Мінімальний бал для вступу за результатами конкурсу при вступі на перший курс до </w:t>
      </w:r>
    </w:p>
    <w:p w14:paraId="552615AB" w14:textId="43E8A8F1" w:rsidR="00FE2E1E" w:rsidRDefault="003D037A">
      <w:pPr>
        <w:pStyle w:val="3"/>
        <w:ind w:left="54" w:right="44"/>
        <w:rPr>
          <w:lang w:val="uk-UA"/>
        </w:rPr>
      </w:pPr>
      <w:r>
        <w:rPr>
          <w:lang w:val="uk-UA"/>
        </w:rPr>
        <w:t>Національного університету «Одеська  морська академія» у 202</w:t>
      </w:r>
      <w:r w:rsidR="00326FB7">
        <w:rPr>
          <w:lang w:val="uk-UA"/>
        </w:rPr>
        <w:t>6</w:t>
      </w:r>
      <w:r>
        <w:rPr>
          <w:lang w:val="uk-UA"/>
        </w:rPr>
        <w:t xml:space="preserve"> році на основі повної загальної середньої освіти  </w:t>
      </w:r>
    </w:p>
    <w:tbl>
      <w:tblPr>
        <w:tblStyle w:val="TableGrid"/>
        <w:tblW w:w="9621" w:type="dxa"/>
        <w:tblInd w:w="24" w:type="dxa"/>
        <w:tblCellMar>
          <w:top w:w="70" w:type="dxa"/>
          <w:left w:w="58" w:type="dxa"/>
          <w:right w:w="26" w:type="dxa"/>
        </w:tblCellMar>
        <w:tblLook w:val="04A0" w:firstRow="1" w:lastRow="0" w:firstColumn="1" w:lastColumn="0" w:noHBand="0" w:noVBand="1"/>
      </w:tblPr>
      <w:tblGrid>
        <w:gridCol w:w="2867"/>
        <w:gridCol w:w="3864"/>
        <w:gridCol w:w="1436"/>
        <w:gridCol w:w="1454"/>
      </w:tblGrid>
      <w:tr w:rsidR="00FE2E1E" w14:paraId="7A267332" w14:textId="77777777">
        <w:trPr>
          <w:trHeight w:val="386"/>
        </w:trPr>
        <w:tc>
          <w:tcPr>
            <w:tcW w:w="286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0"/>
              <w:right w:val="single" w:sz="8" w:space="0" w:color="000001"/>
            </w:tcBorders>
            <w:vAlign w:val="center"/>
          </w:tcPr>
          <w:p w14:paraId="311A1557" w14:textId="77777777" w:rsidR="00FE2E1E" w:rsidRDefault="003D037A">
            <w:pPr>
              <w:spacing w:after="0" w:line="240" w:lineRule="auto"/>
              <w:ind w:left="966" w:hanging="586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Навчально-науковий інститут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86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0"/>
              <w:right w:val="single" w:sz="8" w:space="0" w:color="000001"/>
            </w:tcBorders>
            <w:vAlign w:val="center"/>
          </w:tcPr>
          <w:p w14:paraId="50B18ABD" w14:textId="77777777" w:rsidR="00FE2E1E" w:rsidRDefault="003D037A">
            <w:pPr>
              <w:spacing w:after="0" w:line="240" w:lineRule="auto"/>
              <w:ind w:right="6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Спеціалізація 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89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6245039" w14:textId="77777777" w:rsidR="00FE2E1E" w:rsidRDefault="003D037A">
            <w:pPr>
              <w:spacing w:after="0" w:line="240" w:lineRule="auto"/>
              <w:ind w:right="61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Мінімальний ба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FE2E1E" w14:paraId="5C83F64C" w14:textId="77777777">
        <w:trPr>
          <w:trHeight w:val="892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4" w:space="0" w:color="000000"/>
              <w:right w:val="single" w:sz="8" w:space="0" w:color="000001"/>
            </w:tcBorders>
          </w:tcPr>
          <w:p w14:paraId="301E32DC" w14:textId="77777777" w:rsidR="00FE2E1E" w:rsidRDefault="00FE2E1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4" w:space="0" w:color="000000"/>
              <w:right w:val="single" w:sz="8" w:space="0" w:color="000001"/>
            </w:tcBorders>
          </w:tcPr>
          <w:p w14:paraId="1191F8C4" w14:textId="77777777" w:rsidR="00FE2E1E" w:rsidRDefault="00FE2E1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8013EB0" w14:textId="77777777" w:rsidR="00FE2E1E" w:rsidRDefault="003D037A">
            <w:pPr>
              <w:spacing w:after="0" w:line="240" w:lineRule="auto"/>
              <w:ind w:left="163" w:hanging="31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Бюджетна 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форма навчання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54" w:type="dxa"/>
            <w:tcBorders>
              <w:top w:val="single" w:sz="8" w:space="0" w:color="000001"/>
              <w:left w:val="single" w:sz="8" w:space="0" w:color="000001"/>
              <w:bottom w:val="single" w:sz="4" w:space="0" w:color="000000"/>
              <w:right w:val="single" w:sz="8" w:space="0" w:color="000001"/>
            </w:tcBorders>
          </w:tcPr>
          <w:p w14:paraId="52CEA45A" w14:textId="77777777" w:rsidR="00FE2E1E" w:rsidRDefault="003D037A">
            <w:pPr>
              <w:spacing w:after="0" w:line="240" w:lineRule="auto"/>
              <w:ind w:left="172" w:hanging="122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Контрактна 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форма навчання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FE2E1E" w14:paraId="642B17DF" w14:textId="77777777">
        <w:trPr>
          <w:trHeight w:val="635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A723" w14:textId="77777777" w:rsidR="00FE2E1E" w:rsidRDefault="003D037A">
            <w:pPr>
              <w:spacing w:after="18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Навчально-науковий </w:t>
            </w:r>
          </w:p>
          <w:p w14:paraId="27F4C847" w14:textId="77777777" w:rsidR="00FE2E1E" w:rsidRDefault="003D037A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інститут  навігації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081B" w14:textId="77777777" w:rsidR="00FE2E1E" w:rsidRDefault="003D037A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Навігація і управління морськими суднами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00000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FC7A" w14:textId="77777777" w:rsidR="00FE2E1E" w:rsidRDefault="003D037A">
            <w:pPr>
              <w:spacing w:after="0" w:line="240" w:lineRule="auto"/>
              <w:ind w:right="61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BA25" w14:textId="77777777" w:rsidR="00FE2E1E" w:rsidRDefault="003D037A">
            <w:pPr>
              <w:spacing w:after="0" w:line="240" w:lineRule="auto"/>
              <w:ind w:right="6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E2E1E" w14:paraId="14B40193" w14:textId="77777777">
        <w:trPr>
          <w:trHeight w:val="631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BEB8" w14:textId="77777777" w:rsidR="00FE2E1E" w:rsidRDefault="003D037A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Навчально-науковий інститут  інженерії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8A95" w14:textId="77777777" w:rsidR="00FE2E1E" w:rsidRDefault="003D037A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Управління судновими технічними системами і комплексами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6BFF" w14:textId="77777777" w:rsidR="00FE2E1E" w:rsidRDefault="003D037A">
            <w:pPr>
              <w:spacing w:after="0" w:line="240" w:lineRule="auto"/>
              <w:ind w:right="61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130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BE79" w14:textId="77777777" w:rsidR="00FE2E1E" w:rsidRDefault="003D037A">
            <w:pPr>
              <w:spacing w:after="0" w:line="240" w:lineRule="auto"/>
              <w:ind w:right="6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100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FE2E1E" w14:paraId="64C8A625" w14:textId="77777777">
        <w:trPr>
          <w:trHeight w:val="723"/>
        </w:trPr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212B" w14:textId="77777777" w:rsidR="00FE2E1E" w:rsidRDefault="003D037A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Навчально-науковий інститут 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автоматики та електромеханіки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5461" w14:textId="77777777" w:rsidR="00FE2E1E" w:rsidRDefault="003D037A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нженерія програмного забезпечення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B3F9" w14:textId="77777777" w:rsidR="00FE2E1E" w:rsidRDefault="003D037A">
            <w:pPr>
              <w:spacing w:after="0" w:line="240" w:lineRule="auto"/>
              <w:ind w:right="61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130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5424" w14:textId="77777777" w:rsidR="00FE2E1E" w:rsidRDefault="003D037A">
            <w:pPr>
              <w:spacing w:after="0" w:line="240" w:lineRule="auto"/>
              <w:ind w:right="6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100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FE2E1E" w14:paraId="296A6CB4" w14:textId="77777777">
        <w:trPr>
          <w:trHeight w:val="8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B4B5" w14:textId="77777777" w:rsidR="00FE2E1E" w:rsidRDefault="00FE2E1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405F" w14:textId="77777777" w:rsidR="00FE2E1E" w:rsidRDefault="003D037A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Експлуатація суднового електрообладнання і засобів автоматики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5454" w14:textId="77777777" w:rsidR="00FE2E1E" w:rsidRDefault="003D037A">
            <w:pPr>
              <w:spacing w:after="0" w:line="240" w:lineRule="auto"/>
              <w:ind w:right="61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130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FB53" w14:textId="77777777" w:rsidR="00FE2E1E" w:rsidRDefault="003D037A">
            <w:pPr>
              <w:spacing w:after="0" w:line="240" w:lineRule="auto"/>
              <w:ind w:right="6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100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FE2E1E" w14:paraId="2D300D64" w14:textId="77777777">
        <w:trPr>
          <w:trHeight w:val="241"/>
        </w:trPr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0F27" w14:textId="77777777" w:rsidR="00FE2E1E" w:rsidRDefault="003D037A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Навчально-науковий інститут 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морського права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 менеджменту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3C3D" w14:textId="77777777" w:rsidR="00FE2E1E" w:rsidRDefault="003D037A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Право 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A762" w14:textId="77777777" w:rsidR="00FE2E1E" w:rsidRDefault="003D037A">
            <w:pPr>
              <w:spacing w:after="0" w:line="240" w:lineRule="auto"/>
              <w:ind w:right="61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150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82F6B" w14:textId="77777777" w:rsidR="00FE2E1E" w:rsidRDefault="003D037A">
            <w:pPr>
              <w:spacing w:after="0" w:line="240" w:lineRule="auto"/>
              <w:ind w:right="6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150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FE2E1E" w14:paraId="72B75ABB" w14:textId="7777777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7000" w14:textId="77777777" w:rsidR="00FE2E1E" w:rsidRDefault="00FE2E1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6C18" w14:textId="77777777" w:rsidR="00FE2E1E" w:rsidRDefault="003D037A">
            <w:pPr>
              <w:spacing w:after="50" w:line="238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Менеджмент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lang w:val="uk-UA"/>
              </w:rPr>
              <w:t>в галузі морського та</w:t>
            </w:r>
          </w:p>
          <w:p w14:paraId="3D8EA21F" w14:textId="77777777" w:rsidR="00FE2E1E" w:rsidRDefault="003D037A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lang w:val="uk-UA"/>
              </w:rPr>
              <w:t>річкового транспорту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8" w:space="0" w:color="000001"/>
              <w:right w:val="single" w:sz="4" w:space="0" w:color="000000"/>
            </w:tcBorders>
          </w:tcPr>
          <w:p w14:paraId="23EE4B17" w14:textId="77777777" w:rsidR="00FE2E1E" w:rsidRDefault="003D037A">
            <w:pPr>
              <w:spacing w:after="0" w:line="240" w:lineRule="auto"/>
              <w:ind w:right="61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130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844E" w14:textId="77777777" w:rsidR="00FE2E1E" w:rsidRDefault="003D037A">
            <w:pPr>
              <w:spacing w:after="0" w:line="240" w:lineRule="auto"/>
              <w:ind w:right="6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100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</w:tbl>
    <w:p w14:paraId="7F20B330" w14:textId="77777777" w:rsidR="00FE2E1E" w:rsidRDefault="003D037A">
      <w:pPr>
        <w:spacing w:after="79"/>
        <w:ind w:right="485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 </w:t>
      </w:r>
    </w:p>
    <w:p w14:paraId="24873100" w14:textId="77777777" w:rsidR="00FE2E1E" w:rsidRDefault="003D037A">
      <w:pPr>
        <w:pStyle w:val="3"/>
        <w:ind w:left="54" w:right="41"/>
        <w:rPr>
          <w:lang w:val="uk-UA"/>
        </w:rPr>
      </w:pPr>
      <w:r>
        <w:rPr>
          <w:lang w:val="uk-UA"/>
        </w:rPr>
        <w:t xml:space="preserve">ВАРТІСТЬ НАВЧАННЯ ЗА </w:t>
      </w:r>
      <w:r>
        <w:rPr>
          <w:lang w:val="uk-UA"/>
        </w:rPr>
        <w:t>КОНТРАКТОМ на 1 курсі у 202</w:t>
      </w:r>
      <w:r>
        <w:rPr>
          <w:lang w:val="ru-RU"/>
        </w:rPr>
        <w:t>5</w:t>
      </w:r>
      <w:r>
        <w:rPr>
          <w:lang w:val="uk-UA"/>
        </w:rPr>
        <w:t>/202</w:t>
      </w:r>
      <w:r>
        <w:rPr>
          <w:lang w:val="ru-RU"/>
        </w:rPr>
        <w:t>6</w:t>
      </w:r>
      <w:r>
        <w:rPr>
          <w:lang w:val="uk-UA"/>
        </w:rPr>
        <w:t xml:space="preserve"> навчальному році в Національному університеті «Одеська морська академія» для громадян України на основі повної загальної середньої освіти (без урахування харчування та проживання) </w:t>
      </w:r>
    </w:p>
    <w:tbl>
      <w:tblPr>
        <w:tblStyle w:val="TableGrid"/>
        <w:tblW w:w="9631" w:type="dxa"/>
        <w:tblInd w:w="19" w:type="dxa"/>
        <w:tblCellMar>
          <w:left w:w="38" w:type="dxa"/>
          <w:right w:w="89" w:type="dxa"/>
        </w:tblCellMar>
        <w:tblLook w:val="04A0" w:firstRow="1" w:lastRow="0" w:firstColumn="1" w:lastColumn="0" w:noHBand="0" w:noVBand="1"/>
      </w:tblPr>
      <w:tblGrid>
        <w:gridCol w:w="6038"/>
        <w:gridCol w:w="1769"/>
        <w:gridCol w:w="1824"/>
      </w:tblGrid>
      <w:tr w:rsidR="00FE2E1E" w14:paraId="003A0928" w14:textId="77777777">
        <w:trPr>
          <w:trHeight w:val="463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8A83" w14:textId="77777777" w:rsidR="00FE2E1E" w:rsidRDefault="003D037A">
            <w:pPr>
              <w:spacing w:after="0" w:line="240" w:lineRule="auto"/>
              <w:ind w:right="32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Спеціалізація (освітня програма)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C8A9" w14:textId="77777777" w:rsidR="00FE2E1E" w:rsidRDefault="003D037A">
            <w:pPr>
              <w:spacing w:after="0" w:line="240" w:lineRule="auto"/>
              <w:ind w:right="3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Денна (грн)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EC03" w14:textId="77777777" w:rsidR="00FE2E1E" w:rsidRDefault="003D037A">
            <w:pPr>
              <w:spacing w:after="0" w:line="240" w:lineRule="auto"/>
              <w:ind w:right="25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Заочна (грн)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FE2E1E" w14:paraId="2417C85B" w14:textId="77777777">
        <w:trPr>
          <w:trHeight w:val="466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03BF" w14:textId="77777777" w:rsidR="00FE2E1E" w:rsidRDefault="003D037A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J 5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.01 Навігація і управління морськими суднами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28369" w14:textId="77777777" w:rsidR="00FE2E1E" w:rsidRDefault="003D037A">
            <w:pPr>
              <w:spacing w:after="0" w:line="240" w:lineRule="auto"/>
              <w:ind w:right="22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54 500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573E" w14:textId="77777777" w:rsidR="00FE2E1E" w:rsidRDefault="003D037A">
            <w:pPr>
              <w:spacing w:after="0" w:line="240" w:lineRule="auto"/>
              <w:ind w:right="2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00 </w:t>
            </w:r>
          </w:p>
        </w:tc>
      </w:tr>
      <w:tr w:rsidR="00FE2E1E" w14:paraId="133AE8E8" w14:textId="77777777">
        <w:trPr>
          <w:trHeight w:val="715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14F0" w14:textId="77777777" w:rsidR="00FE2E1E" w:rsidRDefault="003D037A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J 5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.02 Управління судновими технічними системами і комплексами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18C5" w14:textId="77777777" w:rsidR="00FE2E1E" w:rsidRDefault="003D037A">
            <w:pPr>
              <w:spacing w:after="0" w:line="240" w:lineRule="auto"/>
              <w:ind w:right="22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53 800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38C0" w14:textId="77777777" w:rsidR="00FE2E1E" w:rsidRDefault="003D037A">
            <w:pPr>
              <w:spacing w:after="0" w:line="240" w:lineRule="auto"/>
              <w:ind w:right="2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FE2E1E" w14:paraId="60514DA6" w14:textId="77777777">
        <w:trPr>
          <w:trHeight w:val="718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C6E0" w14:textId="77777777" w:rsidR="00FE2E1E" w:rsidRDefault="003D037A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J 5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.03 Експлуатація суднового електрообладнання і засобів 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автоматики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5ADD" w14:textId="77777777" w:rsidR="00FE2E1E" w:rsidRDefault="003D037A">
            <w:pPr>
              <w:spacing w:after="0" w:line="240" w:lineRule="auto"/>
              <w:ind w:right="22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150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9A1CE" w14:textId="77777777" w:rsidR="00FE2E1E" w:rsidRDefault="003D037A">
            <w:pPr>
              <w:spacing w:after="0" w:line="240" w:lineRule="auto"/>
              <w:ind w:right="2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FE2E1E" w14:paraId="7C66F203" w14:textId="77777777">
        <w:trPr>
          <w:trHeight w:val="463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CD623" w14:textId="77777777" w:rsidR="00FE2E1E" w:rsidRDefault="003D037A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121 Інженерія програмного забезпечення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C7B8" w14:textId="77777777" w:rsidR="00FE2E1E" w:rsidRDefault="00FE2E1E">
            <w:pPr>
              <w:spacing w:after="0" w:line="240" w:lineRule="auto"/>
              <w:ind w:right="22"/>
              <w:jc w:val="center"/>
              <w:rPr>
                <w:lang w:val="uk-UA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B0DE" w14:textId="77777777" w:rsidR="00FE2E1E" w:rsidRDefault="003D037A">
            <w:pPr>
              <w:spacing w:after="0" w:line="240" w:lineRule="auto"/>
              <w:ind w:right="25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- </w:t>
            </w:r>
          </w:p>
        </w:tc>
      </w:tr>
      <w:tr w:rsidR="00FE2E1E" w14:paraId="7338914F" w14:textId="77777777">
        <w:trPr>
          <w:trHeight w:val="466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543B" w14:textId="77777777" w:rsidR="00FE2E1E" w:rsidRDefault="003D037A">
            <w:pPr>
              <w:spacing w:after="0" w:line="240" w:lineRule="auto"/>
              <w:ind w:firstLineChars="50" w:firstLine="11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8 Право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07B8" w14:textId="77777777" w:rsidR="00FE2E1E" w:rsidRDefault="003D037A">
            <w:pPr>
              <w:spacing w:after="0" w:line="240" w:lineRule="auto"/>
              <w:ind w:right="22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50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DEBC" w14:textId="77777777" w:rsidR="00FE2E1E" w:rsidRDefault="003D037A">
            <w:pPr>
              <w:spacing w:after="0" w:line="240" w:lineRule="auto"/>
              <w:ind w:right="2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00 </w:t>
            </w:r>
          </w:p>
        </w:tc>
      </w:tr>
      <w:tr w:rsidR="00FE2E1E" w14:paraId="17CDBE2D" w14:textId="77777777">
        <w:trPr>
          <w:trHeight w:val="463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7AAF" w14:textId="77777777" w:rsidR="00FE2E1E" w:rsidRDefault="003D037A">
            <w:pPr>
              <w:spacing w:after="0" w:line="240" w:lineRule="auto"/>
              <w:ind w:firstLineChars="50" w:firstLine="110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3 Менеджмент в галузі морського та річкового транспорту 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7680" w14:textId="77777777" w:rsidR="00FE2E1E" w:rsidRDefault="003D037A">
            <w:pPr>
              <w:spacing w:after="0" w:line="240" w:lineRule="auto"/>
              <w:ind w:right="22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52 1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50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C7B2" w14:textId="77777777" w:rsidR="00FE2E1E" w:rsidRDefault="003D037A">
            <w:pPr>
              <w:spacing w:after="0" w:line="240" w:lineRule="auto"/>
              <w:ind w:right="2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FE2E1E" w14:paraId="392E32D0" w14:textId="77777777">
        <w:trPr>
          <w:trHeight w:val="463"/>
        </w:trPr>
        <w:tc>
          <w:tcPr>
            <w:tcW w:w="6037" w:type="dxa"/>
            <w:vMerge w:val="restart"/>
            <w:tcBorders>
              <w:top w:val="single" w:sz="4" w:space="0" w:color="000000"/>
              <w:left w:val="single" w:sz="8" w:space="0" w:color="000001"/>
              <w:bottom w:val="single" w:sz="4" w:space="0" w:color="000000"/>
              <w:right w:val="single" w:sz="4" w:space="0" w:color="000000"/>
            </w:tcBorders>
            <w:vAlign w:val="center"/>
          </w:tcPr>
          <w:p w14:paraId="4B0574E7" w14:textId="77777777" w:rsidR="00FE2E1E" w:rsidRDefault="003D037A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Вартість навчання на кафедрі військової підготовки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НУОМА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для громадян України (за 2-річною програмою)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905F" w14:textId="77777777" w:rsidR="00FE2E1E" w:rsidRDefault="003D037A">
            <w:pPr>
              <w:spacing w:after="0" w:line="240" w:lineRule="auto"/>
              <w:ind w:left="62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1 рік навчання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46CD" w14:textId="77777777" w:rsidR="00FE2E1E" w:rsidRDefault="003D037A">
            <w:pPr>
              <w:spacing w:after="0" w:line="240" w:lineRule="auto"/>
              <w:ind w:left="89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2 рік навчання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FE2E1E" w14:paraId="79C616EA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4" w:space="0" w:color="000000"/>
              <w:right w:val="single" w:sz="4" w:space="0" w:color="000000"/>
            </w:tcBorders>
          </w:tcPr>
          <w:p w14:paraId="3C6037A5" w14:textId="77777777" w:rsidR="00FE2E1E" w:rsidRDefault="00FE2E1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85DD" w14:textId="77777777" w:rsidR="00FE2E1E" w:rsidRDefault="003D037A">
            <w:pPr>
              <w:spacing w:after="0" w:line="240" w:lineRule="auto"/>
              <w:ind w:right="22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16 000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4FB9" w14:textId="77777777" w:rsidR="00FE2E1E" w:rsidRDefault="003D037A">
            <w:pPr>
              <w:spacing w:after="0" w:line="240" w:lineRule="auto"/>
              <w:ind w:right="2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16 000 </w:t>
            </w:r>
          </w:p>
        </w:tc>
      </w:tr>
    </w:tbl>
    <w:p w14:paraId="3F69FD61" w14:textId="77777777" w:rsidR="00FE2E1E" w:rsidRDefault="003D037A">
      <w:pPr>
        <w:spacing w:after="89"/>
        <w:ind w:left="9" w:right="897" w:hanging="10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lang w:val="uk-UA"/>
        </w:rPr>
        <w:t xml:space="preserve">Примітки:  </w:t>
      </w:r>
      <w:r>
        <w:rPr>
          <w:lang w:val="uk-UA"/>
        </w:rPr>
        <w:t xml:space="preserve"> </w:t>
      </w:r>
    </w:p>
    <w:p w14:paraId="602A3B24" w14:textId="77777777" w:rsidR="00FE2E1E" w:rsidRDefault="003D037A">
      <w:pPr>
        <w:spacing w:after="40"/>
        <w:ind w:left="9" w:right="897" w:hanging="10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1)</w:t>
      </w:r>
      <w:r>
        <w:rPr>
          <w:rFonts w:ascii="Arial" w:eastAsia="Arial" w:hAnsi="Arial" w:cs="Arial"/>
          <w:color w:val="00000A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lang w:val="uk-UA"/>
        </w:rPr>
        <w:t xml:space="preserve">Вартість для курсантів денної форми навчання, які навчаються за договором:  </w:t>
      </w:r>
      <w:r>
        <w:rPr>
          <w:lang w:val="uk-UA"/>
        </w:rPr>
        <w:t xml:space="preserve"> </w:t>
      </w:r>
    </w:p>
    <w:p w14:paraId="4F2BCA2A" w14:textId="77777777" w:rsidR="00FE2E1E" w:rsidRDefault="003D037A">
      <w:pPr>
        <w:spacing w:after="40" w:line="324" w:lineRule="auto"/>
        <w:ind w:right="897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lang w:val="uk-UA"/>
        </w:rPr>
        <w:t xml:space="preserve"> проживання в екіпажі – 26,60 грн. на добу; </w:t>
      </w:r>
      <w:r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lang w:val="uk-UA"/>
        </w:rPr>
        <w:t xml:space="preserve">харчування в їдальні – 140,00 грн. на добу; </w:t>
      </w:r>
      <w:r>
        <w:rPr>
          <w:lang w:val="uk-UA"/>
        </w:rPr>
        <w:t xml:space="preserve"> </w:t>
      </w:r>
      <w:r>
        <w:rPr>
          <w:lang w:val="uk-U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2)</w:t>
      </w:r>
      <w:r>
        <w:rPr>
          <w:rFonts w:ascii="Arial" w:eastAsia="Arial" w:hAnsi="Arial" w:cs="Arial"/>
          <w:color w:val="00000A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lang w:val="uk-UA"/>
        </w:rPr>
        <w:t>вартість курсантської форми одягу (у 202</w:t>
      </w:r>
      <w:r>
        <w:rPr>
          <w:rFonts w:ascii="Times New Roman" w:eastAsia="Times New Roman" w:hAnsi="Times New Roman" w:cs="Times New Roman"/>
          <w:color w:val="00000A"/>
          <w:lang w:val="uk-UA"/>
        </w:rPr>
        <w:t>6</w:t>
      </w:r>
      <w:r>
        <w:rPr>
          <w:rFonts w:ascii="Times New Roman" w:eastAsia="Times New Roman" w:hAnsi="Times New Roman" w:cs="Times New Roman"/>
          <w:color w:val="00000A"/>
          <w:lang w:val="uk-UA"/>
        </w:rPr>
        <w:t xml:space="preserve"> р.) – 1</w:t>
      </w:r>
      <w:r>
        <w:rPr>
          <w:rFonts w:ascii="Times New Roman" w:eastAsia="Times New Roman" w:hAnsi="Times New Roman" w:cs="Times New Roman"/>
          <w:color w:val="00000A"/>
          <w:lang w:val="uk-UA"/>
        </w:rPr>
        <w:t>1</w:t>
      </w:r>
      <w:r>
        <w:rPr>
          <w:rFonts w:ascii="Times New Roman" w:eastAsia="Times New Roman" w:hAnsi="Times New Roman" w:cs="Times New Roman"/>
          <w:color w:val="00000A"/>
          <w:lang w:val="uk-UA"/>
        </w:rPr>
        <w:t xml:space="preserve"> 000 грн. </w:t>
      </w:r>
      <w:r>
        <w:rPr>
          <w:lang w:val="uk-UA"/>
        </w:rPr>
        <w:t xml:space="preserve"> </w:t>
      </w:r>
    </w:p>
    <w:p w14:paraId="5DF79149" w14:textId="77777777" w:rsidR="00FE2E1E" w:rsidRDefault="003D037A">
      <w:pPr>
        <w:pStyle w:val="2"/>
        <w:spacing w:after="3" w:line="257" w:lineRule="auto"/>
        <w:ind w:left="24" w:right="12"/>
        <w:rPr>
          <w:lang w:val="uk-UA"/>
        </w:rPr>
      </w:pPr>
      <w:r>
        <w:rPr>
          <w:sz w:val="28"/>
          <w:lang w:val="uk-UA"/>
        </w:rPr>
        <w:lastRenderedPageBreak/>
        <w:t>ПІДГОТОВЧІ КУРСИ</w:t>
      </w:r>
      <w:r>
        <w:rPr>
          <w:rFonts w:ascii="Arial" w:eastAsia="Arial" w:hAnsi="Arial" w:cs="Arial"/>
          <w:b w:val="0"/>
          <w:sz w:val="24"/>
          <w:lang w:val="uk-UA"/>
        </w:rPr>
        <w:t xml:space="preserve"> </w:t>
      </w:r>
      <w:r>
        <w:rPr>
          <w:sz w:val="28"/>
          <w:lang w:val="uk-UA"/>
        </w:rPr>
        <w:t xml:space="preserve"> </w:t>
      </w:r>
    </w:p>
    <w:p w14:paraId="7D8D8A2A" w14:textId="77777777" w:rsidR="00FE2E1E" w:rsidRDefault="003D037A">
      <w:pPr>
        <w:spacing w:after="0" w:line="269" w:lineRule="auto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i/>
          <w:color w:val="00000A"/>
          <w:sz w:val="28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i/>
          <w:color w:val="00000A"/>
          <w:sz w:val="28"/>
          <w:lang w:val="uk-UA"/>
        </w:rPr>
        <w:t xml:space="preserve">Національного </w:t>
      </w:r>
      <w:proofErr w:type="spellStart"/>
      <w:r>
        <w:rPr>
          <w:rFonts w:ascii="Times New Roman" w:eastAsia="Times New Roman" w:hAnsi="Times New Roman" w:cs="Times New Roman"/>
          <w:i/>
          <w:color w:val="00000A"/>
          <w:sz w:val="28"/>
          <w:lang w:val="uk-UA"/>
        </w:rPr>
        <w:t>мультипредметного</w:t>
      </w:r>
      <w:proofErr w:type="spellEnd"/>
      <w:r>
        <w:rPr>
          <w:rFonts w:ascii="Times New Roman" w:eastAsia="Times New Roman" w:hAnsi="Times New Roman" w:cs="Times New Roman"/>
          <w:i/>
          <w:color w:val="00000A"/>
          <w:sz w:val="28"/>
          <w:lang w:val="uk-UA"/>
        </w:rPr>
        <w:t xml:space="preserve"> тесту і державної підсумкової атестації  за курс повної загальної середньої освіти 2025</w:t>
      </w:r>
      <w:r>
        <w:rPr>
          <w:rFonts w:ascii="Times New Roman" w:eastAsia="Times New Roman" w:hAnsi="Times New Roman" w:cs="Times New Roman"/>
          <w:i/>
          <w:color w:val="00000A"/>
          <w:sz w:val="28"/>
          <w:lang w:val="uk-UA"/>
        </w:rPr>
        <w:t>/26</w:t>
      </w:r>
      <w:r>
        <w:rPr>
          <w:rFonts w:ascii="Times New Roman" w:eastAsia="Times New Roman" w:hAnsi="Times New Roman" w:cs="Times New Roman"/>
          <w:i/>
          <w:color w:val="00000A"/>
          <w:sz w:val="28"/>
          <w:lang w:val="uk-UA"/>
        </w:rPr>
        <w:t xml:space="preserve"> року</w:t>
      </w:r>
      <w:r>
        <w:rPr>
          <w:rFonts w:ascii="Arial" w:eastAsia="Arial" w:hAnsi="Arial" w:cs="Arial"/>
          <w:color w:val="00000A"/>
          <w:sz w:val="24"/>
          <w:lang w:val="uk-UA"/>
        </w:rPr>
        <w:t xml:space="preserve"> </w:t>
      </w:r>
      <w:r>
        <w:rPr>
          <w:lang w:val="uk-UA"/>
        </w:rPr>
        <w:t xml:space="preserve"> </w:t>
      </w:r>
    </w:p>
    <w:p w14:paraId="39FA55A2" w14:textId="77777777" w:rsidR="00FE2E1E" w:rsidRDefault="003D037A">
      <w:pPr>
        <w:spacing w:after="33" w:line="267" w:lineRule="auto"/>
        <w:ind w:right="1" w:firstLine="581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Слухачі підготовчих курсів (далі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ПК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) отримають якісну підготовку до державної підсумкової атестації за курс повної загальної с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ередньої освіти і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н</w:t>
      </w:r>
      <w:r>
        <w:rPr>
          <w:rFonts w:ascii="Times New Roman" w:eastAsia="Times New Roman" w:hAnsi="Times New Roman" w:cs="Times New Roman"/>
          <w:i/>
          <w:color w:val="00000A"/>
          <w:sz w:val="28"/>
          <w:lang w:val="uk-UA"/>
        </w:rPr>
        <w:t xml:space="preserve">аціонального </w:t>
      </w:r>
      <w:proofErr w:type="spellStart"/>
      <w:r>
        <w:rPr>
          <w:rFonts w:ascii="Times New Roman" w:eastAsia="Times New Roman" w:hAnsi="Times New Roman" w:cs="Times New Roman"/>
          <w:i/>
          <w:color w:val="00000A"/>
          <w:sz w:val="28"/>
          <w:lang w:val="uk-UA"/>
        </w:rPr>
        <w:t>мультипредметного</w:t>
      </w:r>
      <w:proofErr w:type="spellEnd"/>
      <w:r>
        <w:rPr>
          <w:rFonts w:ascii="Times New Roman" w:eastAsia="Times New Roman" w:hAnsi="Times New Roman" w:cs="Times New Roman"/>
          <w:i/>
          <w:color w:val="00000A"/>
          <w:sz w:val="28"/>
          <w:lang w:val="uk-UA"/>
        </w:rPr>
        <w:t xml:space="preserve"> тесту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 для вступу до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НУОМА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та інших навчальних закладів вищої освіти  України з предметів: </w:t>
      </w:r>
      <w:r>
        <w:rPr>
          <w:rFonts w:ascii="Times New Roman" w:eastAsia="Times New Roman" w:hAnsi="Times New Roman" w:cs="Times New Roman"/>
          <w:b/>
          <w:color w:val="00000A"/>
          <w:sz w:val="26"/>
          <w:lang w:val="uk-UA"/>
        </w:rPr>
        <w:t>Українська мова, Українська мова й література, Математика, Історія України, Фізика,</w:t>
      </w:r>
      <w:hyperlink r:id="rId47">
        <w:r>
          <w:rPr>
            <w:rFonts w:ascii="Times New Roman" w:eastAsia="Times New Roman" w:hAnsi="Times New Roman" w:cs="Times New Roman"/>
            <w:b/>
            <w:color w:val="00000A"/>
            <w:sz w:val="26"/>
            <w:lang w:val="uk-UA"/>
          </w:rPr>
          <w:t xml:space="preserve"> </w:t>
        </w:r>
      </w:hyperlink>
      <w:hyperlink r:id="rId48">
        <w:r>
          <w:rPr>
            <w:rFonts w:ascii="Times New Roman" w:eastAsia="Times New Roman" w:hAnsi="Times New Roman" w:cs="Times New Roman"/>
            <w:b/>
            <w:i/>
            <w:sz w:val="26"/>
            <w:u w:val="single" w:color="000000"/>
            <w:lang w:val="uk-UA"/>
          </w:rPr>
          <w:t>Англійськ</w:t>
        </w:r>
      </w:hyperlink>
      <w:hyperlink r:id="rId49">
        <w:r>
          <w:rPr>
            <w:rFonts w:ascii="Times New Roman" w:eastAsia="Times New Roman" w:hAnsi="Times New Roman" w:cs="Times New Roman"/>
            <w:b/>
            <w:i/>
            <w:sz w:val="26"/>
            <w:u w:val="single" w:color="000000"/>
            <w:lang w:val="uk-UA"/>
          </w:rPr>
          <w:t>а</w:t>
        </w:r>
      </w:hyperlink>
      <w:hyperlink r:id="rId50">
        <w:r>
          <w:rPr>
            <w:rFonts w:ascii="Times New Roman" w:eastAsia="Times New Roman" w:hAnsi="Times New Roman" w:cs="Times New Roman"/>
            <w:b/>
            <w:i/>
            <w:sz w:val="26"/>
            <w:u w:val="single" w:color="000000"/>
            <w:lang w:val="uk-UA"/>
          </w:rPr>
          <w:t xml:space="preserve"> </w:t>
        </w:r>
      </w:hyperlink>
      <w:hyperlink r:id="rId51">
        <w:r>
          <w:rPr>
            <w:rFonts w:ascii="Times New Roman" w:eastAsia="Times New Roman" w:hAnsi="Times New Roman" w:cs="Times New Roman"/>
            <w:b/>
            <w:i/>
            <w:sz w:val="26"/>
            <w:u w:val="single" w:color="000000"/>
            <w:lang w:val="uk-UA"/>
          </w:rPr>
          <w:t>мов</w:t>
        </w:r>
      </w:hyperlink>
      <w:hyperlink r:id="rId52">
        <w:r>
          <w:rPr>
            <w:rFonts w:ascii="Times New Roman" w:eastAsia="Times New Roman" w:hAnsi="Times New Roman" w:cs="Times New Roman"/>
            <w:b/>
            <w:i/>
            <w:sz w:val="26"/>
            <w:u w:val="single" w:color="000000"/>
            <w:lang w:val="uk-UA"/>
          </w:rPr>
          <w:t>а</w:t>
        </w:r>
      </w:hyperlink>
      <w:hyperlink r:id="rId53">
        <w:r>
          <w:rPr>
            <w:rFonts w:ascii="Times New Roman" w:eastAsia="Times New Roman" w:hAnsi="Times New Roman" w:cs="Times New Roman"/>
            <w:b/>
            <w:sz w:val="26"/>
            <w:u w:val="single" w:color="000000"/>
            <w:lang w:val="uk-UA"/>
          </w:rPr>
          <w:t>.</w:t>
        </w:r>
      </w:hyperlink>
      <w:hyperlink r:id="rId54">
        <w:r>
          <w:rPr>
            <w:rFonts w:ascii="Arial" w:eastAsia="Arial" w:hAnsi="Arial" w:cs="Arial"/>
            <w:color w:val="00000A"/>
            <w:sz w:val="26"/>
            <w:lang w:val="uk-UA"/>
          </w:rPr>
          <w:t xml:space="preserve"> </w:t>
        </w:r>
      </w:hyperlink>
      <w:hyperlink r:id="rId55">
        <w:r>
          <w:rPr>
            <w:sz w:val="26"/>
            <w:lang w:val="uk-UA"/>
          </w:rPr>
          <w:t xml:space="preserve"> </w:t>
        </w:r>
      </w:hyperlink>
    </w:p>
    <w:p w14:paraId="53B402BD" w14:textId="77777777" w:rsidR="00FE2E1E" w:rsidRDefault="003D037A">
      <w:pPr>
        <w:spacing w:after="7" w:line="267" w:lineRule="auto"/>
        <w:ind w:right="7" w:firstLine="581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Перелік предметів, які будуть вивчатися, яким надається особлива підтримка, визначається слухачем при зарахуванні на курси. Для нарахування 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конкурсних балів за навчання на підготовчих курсах кількість навчальних предметів на курсах повинна бути не менше трьох.</w:t>
      </w:r>
      <w:r>
        <w:rPr>
          <w:rFonts w:ascii="Arial" w:eastAsia="Arial" w:hAnsi="Arial" w:cs="Arial"/>
          <w:color w:val="00000A"/>
          <w:sz w:val="26"/>
          <w:lang w:val="uk-UA"/>
        </w:rPr>
        <w:t xml:space="preserve"> </w:t>
      </w:r>
      <w:r>
        <w:rPr>
          <w:sz w:val="26"/>
          <w:lang w:val="uk-UA"/>
        </w:rPr>
        <w:t xml:space="preserve"> </w:t>
      </w:r>
    </w:p>
    <w:p w14:paraId="3BD9F32A" w14:textId="77777777" w:rsidR="00FE2E1E" w:rsidRDefault="003D037A">
      <w:pPr>
        <w:spacing w:after="33" w:line="267" w:lineRule="auto"/>
        <w:ind w:right="242" w:firstLine="581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Після закінчення курсів проводиться підсумкова атестація знань у формі тестування. Набір на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ПК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здійснюється з 01-го вересня. </w:t>
      </w:r>
      <w:r>
        <w:rPr>
          <w:sz w:val="26"/>
          <w:lang w:val="uk-UA"/>
        </w:rPr>
        <w:t xml:space="preserve"> </w:t>
      </w:r>
    </w:p>
    <w:p w14:paraId="33525851" w14:textId="77777777" w:rsidR="00FE2E1E" w:rsidRDefault="003D037A">
      <w:pPr>
        <w:spacing w:after="76"/>
        <w:ind w:left="589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6"/>
          <w:lang w:val="uk-UA"/>
        </w:rPr>
        <w:br/>
        <w:t>ЗАНЯТ</w:t>
      </w:r>
      <w:r>
        <w:rPr>
          <w:rFonts w:ascii="Times New Roman" w:eastAsia="Times New Roman" w:hAnsi="Times New Roman" w:cs="Times New Roman"/>
          <w:b/>
          <w:color w:val="00000A"/>
          <w:sz w:val="26"/>
          <w:lang w:val="uk-UA"/>
        </w:rPr>
        <w:t>ТЯ НА КУРСАХ ПРОВОДЯТЬСЯ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: </w:t>
      </w:r>
      <w:r>
        <w:rPr>
          <w:sz w:val="26"/>
          <w:lang w:val="uk-UA"/>
        </w:rPr>
        <w:t xml:space="preserve"> </w:t>
      </w:r>
    </w:p>
    <w:p w14:paraId="7912EEE5" w14:textId="77777777" w:rsidR="00FE2E1E" w:rsidRDefault="003D037A">
      <w:pPr>
        <w:spacing w:after="59" w:line="240" w:lineRule="auto"/>
        <w:ind w:right="121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- на вечірніх – у робочі дні з 16.00 до 18.50;</w:t>
      </w:r>
      <w:r>
        <w:rPr>
          <w:rFonts w:ascii="Arial" w:eastAsia="Arial" w:hAnsi="Arial" w:cs="Arial"/>
          <w:color w:val="00000A"/>
          <w:sz w:val="26"/>
          <w:lang w:val="uk-UA"/>
        </w:rPr>
        <w:t xml:space="preserve"> </w:t>
      </w:r>
      <w:r>
        <w:rPr>
          <w:sz w:val="26"/>
          <w:lang w:val="uk-UA"/>
        </w:rPr>
        <w:t xml:space="preserve"> </w:t>
      </w:r>
    </w:p>
    <w:p w14:paraId="6663AE5E" w14:textId="77777777" w:rsidR="00FE2E1E" w:rsidRDefault="003D037A">
      <w:pPr>
        <w:spacing w:after="33" w:line="240" w:lineRule="auto"/>
        <w:ind w:right="121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- на суботніх – з 9.00 до 15.10 (з 9.00 до 18.20)</w:t>
      </w:r>
      <w:r>
        <w:rPr>
          <w:rFonts w:ascii="Arial" w:eastAsia="Arial" w:hAnsi="Arial" w:cs="Arial"/>
          <w:color w:val="00000A"/>
          <w:sz w:val="26"/>
          <w:lang w:val="uk-UA"/>
        </w:rPr>
        <w:t xml:space="preserve"> </w:t>
      </w:r>
      <w:r>
        <w:rPr>
          <w:sz w:val="26"/>
          <w:lang w:val="uk-UA"/>
        </w:rPr>
        <w:t xml:space="preserve"> </w:t>
      </w:r>
    </w:p>
    <w:p w14:paraId="19252AA3" w14:textId="77777777" w:rsidR="00FE2E1E" w:rsidRDefault="003D037A">
      <w:pPr>
        <w:spacing w:after="55" w:line="240" w:lineRule="auto"/>
        <w:ind w:right="121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- на недільних (тільки з англійської мови) – з 09.00 до 15.10 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br/>
        <w:t>(з 09.00 до 11.50 – перша зміна, з 12.20 до 15.10 – друга зміна)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;</w:t>
      </w:r>
      <w:r>
        <w:rPr>
          <w:rFonts w:ascii="Arial" w:eastAsia="Arial" w:hAnsi="Arial" w:cs="Arial"/>
          <w:color w:val="00000A"/>
          <w:sz w:val="26"/>
          <w:lang w:val="uk-UA"/>
        </w:rPr>
        <w:t xml:space="preserve"> </w:t>
      </w:r>
      <w:r>
        <w:rPr>
          <w:sz w:val="26"/>
          <w:lang w:val="uk-UA"/>
        </w:rPr>
        <w:t xml:space="preserve"> </w:t>
      </w:r>
    </w:p>
    <w:p w14:paraId="41E16490" w14:textId="77777777" w:rsidR="00FE2E1E" w:rsidRDefault="003D037A">
      <w:pPr>
        <w:spacing w:after="55" w:line="240" w:lineRule="auto"/>
        <w:ind w:right="121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- на очно-заочних – у 3-и етапи у період шкільних канікул згідно з графіком 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br/>
        <w:t xml:space="preserve">  з 09.00 до 17.30;</w:t>
      </w:r>
      <w:r>
        <w:rPr>
          <w:rFonts w:ascii="Arial" w:eastAsia="Arial" w:hAnsi="Arial" w:cs="Arial"/>
          <w:color w:val="00000A"/>
          <w:sz w:val="26"/>
          <w:lang w:val="uk-UA"/>
        </w:rPr>
        <w:t xml:space="preserve"> </w:t>
      </w:r>
      <w:r>
        <w:rPr>
          <w:sz w:val="26"/>
          <w:lang w:val="uk-UA"/>
        </w:rPr>
        <w:t xml:space="preserve"> </w:t>
      </w:r>
    </w:p>
    <w:p w14:paraId="7EDBCEBC" w14:textId="77777777" w:rsidR="00FE2E1E" w:rsidRDefault="003D037A">
      <w:pPr>
        <w:spacing w:after="63" w:line="240" w:lineRule="auto"/>
        <w:ind w:right="121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- на дистанційних – за окремим графіком; </w:t>
      </w:r>
      <w:r>
        <w:rPr>
          <w:sz w:val="26"/>
          <w:lang w:val="uk-UA"/>
        </w:rPr>
        <w:t xml:space="preserve"> </w:t>
      </w:r>
    </w:p>
    <w:p w14:paraId="51970E1D" w14:textId="77777777" w:rsidR="00FE2E1E" w:rsidRDefault="003D037A">
      <w:pPr>
        <w:spacing w:after="33" w:line="240" w:lineRule="auto"/>
        <w:ind w:right="121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- в малокомплектних групах – за окремим графіком; – індивідуальні заняття – за індивідуальним графіком. </w:t>
      </w:r>
      <w:r>
        <w:rPr>
          <w:sz w:val="26"/>
          <w:lang w:val="uk-UA"/>
        </w:rPr>
        <w:t xml:space="preserve"> </w:t>
      </w:r>
    </w:p>
    <w:p w14:paraId="3062B88F" w14:textId="77777777" w:rsidR="00326FB7" w:rsidRDefault="00326FB7">
      <w:pPr>
        <w:spacing w:after="42"/>
        <w:ind w:left="2065" w:hanging="10"/>
        <w:rPr>
          <w:rFonts w:ascii="Times New Roman" w:eastAsia="Times New Roman" w:hAnsi="Times New Roman" w:cs="Times New Roman"/>
          <w:b/>
          <w:color w:val="00000A"/>
          <w:sz w:val="26"/>
          <w:lang w:val="uk-UA"/>
        </w:rPr>
      </w:pPr>
    </w:p>
    <w:p w14:paraId="2B054647" w14:textId="4FA60D8D" w:rsidR="00FE2E1E" w:rsidRDefault="003D037A">
      <w:pPr>
        <w:spacing w:after="42"/>
        <w:ind w:left="2065" w:hanging="10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6"/>
          <w:lang w:val="uk-UA"/>
        </w:rPr>
        <w:t>НЕОБ</w:t>
      </w:r>
      <w:r>
        <w:rPr>
          <w:rFonts w:ascii="Times New Roman" w:eastAsia="Times New Roman" w:hAnsi="Times New Roman" w:cs="Times New Roman"/>
          <w:b/>
          <w:color w:val="00000A"/>
          <w:sz w:val="26"/>
          <w:lang w:val="uk-UA"/>
        </w:rPr>
        <w:t>ХІДНІ ДЛЯ ЗАРАХУВАННЯ ДОКУМЕНТИ: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</w:t>
      </w:r>
      <w:r>
        <w:rPr>
          <w:sz w:val="26"/>
          <w:lang w:val="uk-UA"/>
        </w:rPr>
        <w:t xml:space="preserve"> </w:t>
      </w:r>
    </w:p>
    <w:p w14:paraId="0465E02C" w14:textId="77777777" w:rsidR="00FE2E1E" w:rsidRDefault="003D037A">
      <w:pPr>
        <w:spacing w:after="33" w:line="267" w:lineRule="auto"/>
        <w:ind w:right="121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- довідка з місця навчання або копія документа про повну загальну середню освіту;</w:t>
      </w:r>
      <w:r>
        <w:rPr>
          <w:rFonts w:ascii="Arial" w:eastAsia="Arial" w:hAnsi="Arial" w:cs="Arial"/>
          <w:color w:val="00000A"/>
          <w:sz w:val="26"/>
          <w:lang w:val="uk-UA"/>
        </w:rPr>
        <w:t xml:space="preserve"> </w:t>
      </w:r>
      <w:r>
        <w:rPr>
          <w:sz w:val="26"/>
          <w:lang w:val="uk-UA"/>
        </w:rPr>
        <w:t xml:space="preserve"> </w:t>
      </w:r>
    </w:p>
    <w:p w14:paraId="5355AB4F" w14:textId="77777777" w:rsidR="00FE2E1E" w:rsidRDefault="003D037A">
      <w:pPr>
        <w:spacing w:after="59" w:line="267" w:lineRule="auto"/>
        <w:ind w:right="121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- копія паспорта або свідоцтва про народження; </w:t>
      </w:r>
      <w:r>
        <w:rPr>
          <w:sz w:val="26"/>
          <w:lang w:val="uk-UA"/>
        </w:rPr>
        <w:t xml:space="preserve"> </w:t>
      </w:r>
    </w:p>
    <w:p w14:paraId="1899DFCD" w14:textId="77777777" w:rsidR="00FE2E1E" w:rsidRDefault="003D037A">
      <w:pPr>
        <w:spacing w:after="67" w:line="267" w:lineRule="auto"/>
        <w:ind w:right="121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- заява за встановленою формою </w:t>
      </w:r>
      <w:hyperlink r:id="rId56">
        <w:r>
          <w:rPr>
            <w:rFonts w:ascii="Times New Roman" w:eastAsia="Times New Roman" w:hAnsi="Times New Roman" w:cs="Times New Roman"/>
            <w:sz w:val="26"/>
            <w:lang w:val="uk-UA"/>
          </w:rPr>
          <w:t>(</w:t>
        </w:r>
      </w:hyperlink>
      <w:hyperlink r:id="rId57">
        <w:r>
          <w:rPr>
            <w:rFonts w:ascii="Times New Roman" w:eastAsia="Times New Roman" w:hAnsi="Times New Roman" w:cs="Times New Roman"/>
            <w:b/>
            <w:i/>
            <w:sz w:val="26"/>
            <w:u w:val="single" w:color="000000"/>
            <w:lang w:val="uk-UA"/>
          </w:rPr>
          <w:t>зразо</w:t>
        </w:r>
      </w:hyperlink>
      <w:hyperlink r:id="rId58">
        <w:r>
          <w:rPr>
            <w:rFonts w:ascii="Times New Roman" w:eastAsia="Times New Roman" w:hAnsi="Times New Roman" w:cs="Times New Roman"/>
            <w:b/>
            <w:i/>
            <w:sz w:val="26"/>
            <w:u w:val="single" w:color="000000"/>
            <w:lang w:val="uk-UA"/>
          </w:rPr>
          <w:t>к</w:t>
        </w:r>
      </w:hyperlink>
      <w:hyperlink r:id="rId59">
        <w:r>
          <w:rPr>
            <w:rFonts w:ascii="Times New Roman" w:eastAsia="Times New Roman" w:hAnsi="Times New Roman" w:cs="Times New Roman"/>
            <w:sz w:val="26"/>
            <w:lang w:val="uk-UA"/>
          </w:rPr>
          <w:t>);</w:t>
        </w:r>
      </w:hyperlink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</w:t>
      </w:r>
      <w:r>
        <w:rPr>
          <w:sz w:val="26"/>
          <w:lang w:val="uk-UA"/>
        </w:rPr>
        <w:t xml:space="preserve"> </w:t>
      </w:r>
    </w:p>
    <w:p w14:paraId="622B76BD" w14:textId="77777777" w:rsidR="00FE2E1E" w:rsidRDefault="003D037A">
      <w:pPr>
        <w:spacing w:after="6" w:line="267" w:lineRule="auto"/>
        <w:ind w:right="121"/>
        <w:rPr>
          <w:rFonts w:ascii="Times New Roman" w:eastAsia="Times New Roman" w:hAnsi="Times New Roman" w:cs="Times New Roman"/>
          <w:color w:val="00000A"/>
          <w:sz w:val="26"/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- квитанція про оплату за навчання на курсах </w:t>
      </w:r>
      <w:hyperlink r:id="rId60">
        <w:r>
          <w:rPr>
            <w:rFonts w:ascii="Times New Roman" w:eastAsia="Times New Roman" w:hAnsi="Times New Roman" w:cs="Times New Roman"/>
            <w:b/>
            <w:i/>
            <w:sz w:val="26"/>
            <w:lang w:val="uk-UA"/>
          </w:rPr>
          <w:t>(</w:t>
        </w:r>
      </w:hyperlink>
      <w:hyperlink r:id="rId61">
        <w:r>
          <w:rPr>
            <w:rFonts w:ascii="Times New Roman" w:eastAsia="Times New Roman" w:hAnsi="Times New Roman" w:cs="Times New Roman"/>
            <w:b/>
            <w:i/>
            <w:sz w:val="26"/>
            <w:u w:val="single" w:color="000000"/>
            <w:lang w:val="uk-UA"/>
          </w:rPr>
          <w:t>зразок повідомлення на оплат</w:t>
        </w:r>
      </w:hyperlink>
      <w:hyperlink r:id="rId62">
        <w:r>
          <w:rPr>
            <w:rFonts w:ascii="Times New Roman" w:eastAsia="Times New Roman" w:hAnsi="Times New Roman" w:cs="Times New Roman"/>
            <w:b/>
            <w:i/>
            <w:sz w:val="26"/>
            <w:u w:val="single" w:color="000000"/>
            <w:lang w:val="uk-UA"/>
          </w:rPr>
          <w:t>у</w:t>
        </w:r>
      </w:hyperlink>
      <w:hyperlink r:id="rId63">
        <w:r>
          <w:rPr>
            <w:rFonts w:ascii="Times New Roman" w:eastAsia="Times New Roman" w:hAnsi="Times New Roman" w:cs="Times New Roman"/>
            <w:b/>
            <w:i/>
            <w:sz w:val="26"/>
            <w:lang w:val="uk-UA"/>
          </w:rPr>
          <w:t>)</w:t>
        </w:r>
      </w:hyperlink>
      <w:hyperlink r:id="rId64">
        <w:r>
          <w:rPr>
            <w:rFonts w:ascii="Times New Roman" w:eastAsia="Times New Roman" w:hAnsi="Times New Roman" w:cs="Times New Roman"/>
            <w:i/>
            <w:color w:val="00000A"/>
            <w:sz w:val="26"/>
            <w:lang w:val="uk-UA"/>
          </w:rPr>
          <w:t>;</w:t>
        </w:r>
      </w:hyperlink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br/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- 1 кольорова фотокартка розміром </w:t>
      </w:r>
      <w:proofErr w:type="spellStart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3х4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см (крім слухачів дистанційних курсів). </w:t>
      </w:r>
      <w:r>
        <w:rPr>
          <w:sz w:val="26"/>
          <w:lang w:val="uk-UA"/>
        </w:rPr>
        <w:t xml:space="preserve"> </w:t>
      </w:r>
    </w:p>
    <w:p w14:paraId="38772480" w14:textId="77777777" w:rsidR="00FE2E1E" w:rsidRDefault="003D037A">
      <w:pPr>
        <w:spacing w:after="33" w:line="267" w:lineRule="auto"/>
        <w:ind w:firstLine="581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Документи подаються фахівцям підготовчих курсів особисто. Для дистанційних курсів документи можуть подаватися у  електронному варіанті. </w:t>
      </w:r>
      <w:r>
        <w:rPr>
          <w:sz w:val="26"/>
          <w:lang w:val="uk-UA"/>
        </w:rPr>
        <w:t xml:space="preserve"> </w:t>
      </w:r>
    </w:p>
    <w:p w14:paraId="4DC0154C" w14:textId="77777777" w:rsidR="00FE2E1E" w:rsidRDefault="003D037A">
      <w:pPr>
        <w:spacing w:after="99"/>
        <w:ind w:left="581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</w:t>
      </w:r>
      <w:r>
        <w:rPr>
          <w:sz w:val="26"/>
          <w:lang w:val="uk-UA"/>
        </w:rPr>
        <w:t xml:space="preserve"> </w:t>
      </w:r>
    </w:p>
    <w:p w14:paraId="5CFDD36F" w14:textId="77777777" w:rsidR="00FE2E1E" w:rsidRDefault="003D037A">
      <w:pPr>
        <w:pStyle w:val="3"/>
        <w:spacing w:after="44" w:line="259" w:lineRule="auto"/>
        <w:ind w:left="589" w:right="4"/>
        <w:rPr>
          <w:lang w:val="uk-UA"/>
        </w:rPr>
      </w:pPr>
      <w:r>
        <w:rPr>
          <w:sz w:val="26"/>
          <w:lang w:val="uk-UA"/>
        </w:rPr>
        <w:t>ПЕРЕВАГИ НАШИХ СЛУХАЧІВ</w:t>
      </w:r>
      <w:r>
        <w:rPr>
          <w:rFonts w:ascii="Arial" w:eastAsia="Arial" w:hAnsi="Arial" w:cs="Arial"/>
          <w:b w:val="0"/>
          <w:sz w:val="26"/>
          <w:lang w:val="uk-UA"/>
        </w:rPr>
        <w:t xml:space="preserve"> </w:t>
      </w:r>
      <w:r>
        <w:rPr>
          <w:sz w:val="26"/>
          <w:lang w:val="uk-UA"/>
        </w:rPr>
        <w:t xml:space="preserve"> </w:t>
      </w:r>
    </w:p>
    <w:p w14:paraId="10A52677" w14:textId="77777777" w:rsidR="00FE2E1E" w:rsidRDefault="003D037A">
      <w:pPr>
        <w:spacing w:after="33" w:line="267" w:lineRule="auto"/>
        <w:ind w:right="1" w:firstLine="581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Слухачі 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підготовчих курсів мають певні переваги під час вступу до Національного університету «Одеська морська академія» відповідно до Порядку прийому на навчання до закладів вищої освіти України в 202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>6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році, в тому числі додаткові бали при вступі на спеціальності,</w:t>
      </w:r>
      <w:r>
        <w:rPr>
          <w:rFonts w:ascii="Times New Roman" w:eastAsia="Times New Roman" w:hAnsi="Times New Roman" w:cs="Times New Roman"/>
          <w:color w:val="00000A"/>
          <w:sz w:val="26"/>
          <w:lang w:val="uk-UA"/>
        </w:rPr>
        <w:t xml:space="preserve"> яким надається особлива підтримка.</w:t>
      </w:r>
      <w:r>
        <w:rPr>
          <w:rFonts w:ascii="Arial" w:eastAsia="Arial" w:hAnsi="Arial" w:cs="Arial"/>
          <w:color w:val="00000A"/>
          <w:sz w:val="26"/>
          <w:lang w:val="uk-UA"/>
        </w:rPr>
        <w:t xml:space="preserve">  </w:t>
      </w:r>
    </w:p>
    <w:p w14:paraId="54E35E0A" w14:textId="5307A23B" w:rsidR="00FE2E1E" w:rsidRPr="00326FB7" w:rsidRDefault="003D037A" w:rsidP="00326FB7">
      <w:pPr>
        <w:spacing w:after="92"/>
        <w:ind w:left="581"/>
        <w:jc w:val="center"/>
        <w:rPr>
          <w:rFonts w:ascii="Times New Roman" w:hAnsi="Times New Roman" w:cs="Times New Roman"/>
          <w:b/>
          <w:bCs/>
          <w:lang w:val="uk-UA"/>
        </w:rPr>
      </w:pPr>
      <w:r w:rsidRPr="00326FB7">
        <w:rPr>
          <w:rFonts w:ascii="Times New Roman" w:hAnsi="Times New Roman" w:cs="Times New Roman"/>
          <w:b/>
          <w:bCs/>
          <w:sz w:val="28"/>
          <w:lang w:val="uk-UA"/>
        </w:rPr>
        <w:lastRenderedPageBreak/>
        <w:t xml:space="preserve">ПЛАН ПРОВЕДЕННЯ ДНІВ ВІДКРИТИХ ДВЕРЕЙ У </w:t>
      </w:r>
      <w:r w:rsidRPr="00326FB7">
        <w:rPr>
          <w:rFonts w:ascii="Times New Roman" w:hAnsi="Times New Roman" w:cs="Times New Roman"/>
          <w:b/>
          <w:bCs/>
          <w:color w:val="333333"/>
          <w:sz w:val="27"/>
          <w:lang w:val="uk-UA"/>
        </w:rPr>
        <w:t>202</w:t>
      </w:r>
      <w:r w:rsidRPr="00326FB7">
        <w:rPr>
          <w:rFonts w:ascii="Times New Roman" w:hAnsi="Times New Roman" w:cs="Times New Roman"/>
          <w:b/>
          <w:bCs/>
          <w:color w:val="333333"/>
          <w:sz w:val="27"/>
          <w:lang w:val="uk-UA"/>
        </w:rPr>
        <w:t>6</w:t>
      </w:r>
      <w:r w:rsidRPr="00326FB7">
        <w:rPr>
          <w:rFonts w:ascii="Times New Roman" w:hAnsi="Times New Roman" w:cs="Times New Roman"/>
          <w:b/>
          <w:bCs/>
          <w:color w:val="333333"/>
          <w:sz w:val="27"/>
          <w:lang w:val="uk-UA"/>
        </w:rPr>
        <w:t xml:space="preserve"> РОЦІ</w:t>
      </w:r>
    </w:p>
    <w:tbl>
      <w:tblPr>
        <w:tblStyle w:val="TableGrid"/>
        <w:tblW w:w="9631" w:type="dxa"/>
        <w:tblInd w:w="19" w:type="dxa"/>
        <w:tblCellMar>
          <w:top w:w="7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848"/>
        <w:gridCol w:w="2552"/>
        <w:gridCol w:w="4537"/>
        <w:gridCol w:w="1694"/>
      </w:tblGrid>
      <w:tr w:rsidR="00FE2E1E" w14:paraId="6307BE77" w14:textId="77777777">
        <w:trPr>
          <w:trHeight w:val="29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8458" w14:textId="77777777" w:rsidR="00FE2E1E" w:rsidRDefault="003D037A">
            <w:pPr>
              <w:spacing w:after="0" w:line="240" w:lineRule="auto"/>
              <w:ind w:left="3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 xml:space="preserve"> з/п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EE39" w14:textId="77777777" w:rsidR="00FE2E1E" w:rsidRDefault="003D037A">
            <w:pPr>
              <w:spacing w:after="0" w:line="240" w:lineRule="auto"/>
              <w:ind w:right="25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Дата, день тижня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DAC6" w14:textId="77777777" w:rsidR="00FE2E1E" w:rsidRDefault="003D037A">
            <w:pPr>
              <w:spacing w:after="0" w:line="240" w:lineRule="auto"/>
              <w:ind w:right="2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Місце та час проведення заходу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9E24" w14:textId="77777777" w:rsidR="00FE2E1E" w:rsidRDefault="003D037A">
            <w:pPr>
              <w:spacing w:after="0" w:line="240" w:lineRule="auto"/>
              <w:ind w:right="21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Примітка </w:t>
            </w:r>
          </w:p>
        </w:tc>
      </w:tr>
      <w:tr w:rsidR="00FE2E1E" w14:paraId="4A800E7E" w14:textId="77777777">
        <w:trPr>
          <w:trHeight w:val="209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D0F2" w14:textId="77777777" w:rsidR="00FE2E1E" w:rsidRDefault="003D037A">
            <w:pPr>
              <w:spacing w:after="5" w:line="240" w:lineRule="auto"/>
              <w:ind w:left="37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</w:p>
          <w:p w14:paraId="41B6951A" w14:textId="77777777" w:rsidR="00FE2E1E" w:rsidRDefault="003D037A">
            <w:pPr>
              <w:spacing w:after="0" w:line="240" w:lineRule="auto"/>
              <w:ind w:right="15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1.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E156" w14:textId="77777777" w:rsidR="00FE2E1E" w:rsidRDefault="003D037A">
            <w:pPr>
              <w:spacing w:after="2" w:line="240" w:lineRule="auto"/>
              <w:ind w:left="36"/>
              <w:jc w:val="center"/>
              <w:rPr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yellow"/>
                <w:lang w:val="uk-UA"/>
              </w:rPr>
              <w:t xml:space="preserve"> </w:t>
            </w:r>
          </w:p>
          <w:p w14:paraId="7C0B6061" w14:textId="77777777" w:rsidR="00FE2E1E" w:rsidRDefault="003D037A">
            <w:pPr>
              <w:spacing w:after="49" w:line="240" w:lineRule="auto"/>
              <w:ind w:left="36"/>
              <w:jc w:val="center"/>
              <w:rPr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yellow"/>
                <w:lang w:val="uk-UA"/>
              </w:rPr>
              <w:t xml:space="preserve"> </w:t>
            </w:r>
          </w:p>
          <w:p w14:paraId="5B7D55A8" w14:textId="77777777" w:rsidR="00FE2E1E" w:rsidRDefault="003D037A">
            <w:pPr>
              <w:spacing w:after="17" w:line="240" w:lineRule="auto"/>
              <w:ind w:right="2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лютого 202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р. </w:t>
            </w:r>
          </w:p>
          <w:p w14:paraId="724C07F0" w14:textId="77777777" w:rsidR="00FE2E1E" w:rsidRDefault="003D037A">
            <w:pPr>
              <w:spacing w:after="0" w:line="240" w:lineRule="auto"/>
              <w:ind w:right="23"/>
              <w:jc w:val="center"/>
              <w:rPr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(субота)</w:t>
            </w: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7054" w14:textId="77777777" w:rsidR="00FE2E1E" w:rsidRDefault="003D037A">
            <w:pPr>
              <w:spacing w:before="240" w:after="45" w:line="240" w:lineRule="auto"/>
              <w:ind w:left="3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Онлайн </w:t>
            </w:r>
          </w:p>
          <w:p w14:paraId="55B74751" w14:textId="77777777" w:rsidR="00FE2E1E" w:rsidRDefault="003D037A">
            <w:pPr>
              <w:spacing w:after="38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.00 – 14.00   </w:t>
            </w:r>
          </w:p>
          <w:p w14:paraId="7337D17A" w14:textId="77777777" w:rsidR="00FE2E1E" w:rsidRDefault="003D037A">
            <w:pPr>
              <w:spacing w:after="38" w:line="240" w:lineRule="auto"/>
              <w:ind w:right="2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(Велика актова зала,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корпус №2)</w:t>
            </w:r>
          </w:p>
          <w:p w14:paraId="3F6C3A78" w14:textId="77777777" w:rsidR="00FE2E1E" w:rsidRDefault="003D037A">
            <w:pPr>
              <w:spacing w:after="48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зустріч з ректором і приймальною комісією,</w:t>
            </w:r>
          </w:p>
          <w:p w14:paraId="360BDEE4" w14:textId="77777777" w:rsidR="00FE2E1E" w:rsidRDefault="003D037A">
            <w:pPr>
              <w:spacing w:after="48" w:line="240" w:lineRule="auto"/>
              <w:ind w:right="22"/>
              <w:jc w:val="center"/>
              <w:rPr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екскурсія університетом, знайомство з навчальними інститутами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2ADBE" w14:textId="77777777" w:rsidR="00FE2E1E" w:rsidRDefault="003D037A">
            <w:pPr>
              <w:spacing w:after="0" w:line="240" w:lineRule="auto"/>
              <w:ind w:left="65" w:firstLine="1"/>
              <w:jc w:val="center"/>
              <w:rPr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Бакалавр на основі ПЗСО</w:t>
            </w:r>
          </w:p>
        </w:tc>
      </w:tr>
      <w:tr w:rsidR="00FE2E1E" w14:paraId="53967C75" w14:textId="77777777">
        <w:trPr>
          <w:trHeight w:val="210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C1A8" w14:textId="77777777" w:rsidR="00FE2E1E" w:rsidRDefault="003D037A">
            <w:pPr>
              <w:spacing w:after="0" w:line="240" w:lineRule="auto"/>
              <w:ind w:right="15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2.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0CB8" w14:textId="77777777" w:rsidR="00FE2E1E" w:rsidRDefault="003D037A">
            <w:pPr>
              <w:spacing w:after="0" w:line="240" w:lineRule="auto"/>
              <w:ind w:left="30"/>
              <w:jc w:val="center"/>
              <w:rPr>
                <w:highlight w:val="yellow"/>
                <w:lang w:val="uk-UA"/>
              </w:rPr>
            </w:pPr>
            <w:r>
              <w:rPr>
                <w:sz w:val="24"/>
                <w:highlight w:val="yellow"/>
                <w:lang w:val="uk-UA"/>
              </w:rPr>
              <w:t xml:space="preserve"> </w:t>
            </w:r>
          </w:p>
          <w:p w14:paraId="64F6BBA5" w14:textId="77777777" w:rsidR="00FE2E1E" w:rsidRDefault="003D037A">
            <w:pPr>
              <w:spacing w:after="49" w:line="240" w:lineRule="auto"/>
              <w:ind w:left="36"/>
              <w:jc w:val="center"/>
              <w:rPr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yellow"/>
                <w:lang w:val="uk-UA"/>
              </w:rPr>
              <w:t xml:space="preserve"> </w:t>
            </w:r>
          </w:p>
          <w:p w14:paraId="688989BF" w14:textId="77777777" w:rsidR="00FE2E1E" w:rsidRDefault="003D037A">
            <w:pPr>
              <w:spacing w:after="47" w:line="240" w:lineRule="auto"/>
              <w:ind w:right="2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березня 202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р. </w:t>
            </w:r>
          </w:p>
          <w:p w14:paraId="7F76584C" w14:textId="77777777" w:rsidR="00FE2E1E" w:rsidRDefault="003D037A">
            <w:pPr>
              <w:spacing w:after="0" w:line="240" w:lineRule="auto"/>
              <w:ind w:right="23"/>
              <w:jc w:val="center"/>
              <w:rPr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(субота)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5BBC" w14:textId="77777777" w:rsidR="00FE2E1E" w:rsidRDefault="003D037A">
            <w:pPr>
              <w:spacing w:before="240" w:after="45" w:line="240" w:lineRule="auto"/>
              <w:ind w:left="34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Офлайн</w:t>
            </w:r>
            <w:proofErr w:type="spellEnd"/>
          </w:p>
          <w:p w14:paraId="2C9A2C84" w14:textId="77777777" w:rsidR="00FE2E1E" w:rsidRDefault="003D037A">
            <w:pPr>
              <w:spacing w:after="38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.00 – 14.00</w:t>
            </w:r>
          </w:p>
          <w:p w14:paraId="31AA891D" w14:textId="77777777" w:rsidR="00FE2E1E" w:rsidRDefault="003D037A">
            <w:pPr>
              <w:spacing w:after="38" w:line="240" w:lineRule="auto"/>
              <w:ind w:right="2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(Велика актова зала,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 корпус №2)</w:t>
            </w:r>
          </w:p>
          <w:p w14:paraId="765AEA1C" w14:textId="77777777" w:rsidR="00FE2E1E" w:rsidRDefault="003D037A">
            <w:pPr>
              <w:spacing w:after="48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зустріч з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ректором і приймальною комісією,</w:t>
            </w:r>
          </w:p>
          <w:p w14:paraId="18D42671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екскурсія університетом, знайомство з навчальними інститутами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70AE" w14:textId="77777777" w:rsidR="00FE2E1E" w:rsidRDefault="003D037A">
            <w:pPr>
              <w:spacing w:after="45" w:line="240" w:lineRule="auto"/>
              <w:ind w:left="35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Бакалавр на основі ПЗСО</w:t>
            </w:r>
          </w:p>
        </w:tc>
      </w:tr>
      <w:tr w:rsidR="00FE2E1E" w14:paraId="6CA2C05E" w14:textId="77777777">
        <w:trPr>
          <w:trHeight w:val="210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65A7" w14:textId="77777777" w:rsidR="00FE2E1E" w:rsidRDefault="003D037A">
            <w:pPr>
              <w:spacing w:after="0" w:line="240" w:lineRule="auto"/>
              <w:ind w:right="15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3.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86A5" w14:textId="77777777" w:rsidR="00FE2E1E" w:rsidRDefault="003D037A">
            <w:pPr>
              <w:spacing w:after="40" w:line="240" w:lineRule="auto"/>
              <w:ind w:left="30"/>
              <w:jc w:val="center"/>
              <w:rPr>
                <w:highlight w:val="yellow"/>
                <w:lang w:val="uk-UA"/>
              </w:rPr>
            </w:pPr>
            <w:r>
              <w:rPr>
                <w:sz w:val="24"/>
                <w:highlight w:val="yellow"/>
                <w:lang w:val="uk-UA"/>
              </w:rPr>
              <w:t xml:space="preserve"> </w:t>
            </w:r>
          </w:p>
          <w:p w14:paraId="15DB2CA7" w14:textId="77777777" w:rsidR="00FE2E1E" w:rsidRDefault="003D037A">
            <w:pPr>
              <w:spacing w:after="17" w:line="240" w:lineRule="auto"/>
              <w:ind w:right="21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квітня 202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р. </w:t>
            </w:r>
          </w:p>
          <w:p w14:paraId="144CCBCD" w14:textId="77777777" w:rsidR="00FE2E1E" w:rsidRDefault="003D037A">
            <w:pPr>
              <w:spacing w:after="0" w:line="240" w:lineRule="auto"/>
              <w:ind w:right="23"/>
              <w:jc w:val="center"/>
              <w:rPr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(субота)</w:t>
            </w: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35BD" w14:textId="77777777" w:rsidR="00FE2E1E" w:rsidRDefault="003D037A">
            <w:pPr>
              <w:spacing w:before="240" w:after="45" w:line="240" w:lineRule="auto"/>
              <w:ind w:left="34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Офлайн</w:t>
            </w:r>
            <w:proofErr w:type="spellEnd"/>
          </w:p>
          <w:p w14:paraId="04A16B55" w14:textId="77777777" w:rsidR="00FE2E1E" w:rsidRDefault="003D037A">
            <w:pPr>
              <w:spacing w:after="38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.00 – 14.00</w:t>
            </w:r>
          </w:p>
          <w:p w14:paraId="3F9F3CEC" w14:textId="77777777" w:rsidR="00FE2E1E" w:rsidRDefault="003D037A">
            <w:pPr>
              <w:spacing w:after="38" w:line="240" w:lineRule="auto"/>
              <w:ind w:right="2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(Велика актова зала,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 корпус №2)</w:t>
            </w:r>
          </w:p>
          <w:p w14:paraId="5AF1078B" w14:textId="77777777" w:rsidR="00FE2E1E" w:rsidRDefault="003D037A">
            <w:pPr>
              <w:spacing w:after="48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зустріч з ректором і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приймальною комісією,</w:t>
            </w:r>
          </w:p>
          <w:p w14:paraId="6BBB4938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екскурсія університетом, знайомство з навчальними інститутами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4CE80" w14:textId="77777777" w:rsidR="00FE2E1E" w:rsidRDefault="003D037A">
            <w:pPr>
              <w:spacing w:after="0" w:line="240" w:lineRule="auto"/>
              <w:ind w:left="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Бакалавр на основі ПЗСО</w:t>
            </w:r>
          </w:p>
        </w:tc>
      </w:tr>
    </w:tbl>
    <w:p w14:paraId="3ABAB502" w14:textId="77777777" w:rsidR="00FE2E1E" w:rsidRDefault="003D037A">
      <w:pPr>
        <w:spacing w:after="28"/>
        <w:ind w:left="14"/>
        <w:rPr>
          <w:lang w:val="uk-UA"/>
        </w:rPr>
      </w:pPr>
      <w:r>
        <w:rPr>
          <w:lang w:val="uk-UA"/>
        </w:rPr>
        <w:t xml:space="preserve"> </w:t>
      </w:r>
    </w:p>
    <w:p w14:paraId="27BEE612" w14:textId="77777777" w:rsidR="00FE2E1E" w:rsidRDefault="003D037A">
      <w:pPr>
        <w:spacing w:after="28"/>
        <w:ind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можливі додаткові зустрічі в форматі онлайн.</w:t>
      </w:r>
    </w:p>
    <w:p w14:paraId="618CF9EF" w14:textId="77777777" w:rsidR="00FE2E1E" w:rsidRDefault="00FE2E1E">
      <w:pPr>
        <w:spacing w:after="28"/>
        <w:ind w:left="14"/>
        <w:rPr>
          <w:lang w:val="uk-UA"/>
        </w:rPr>
      </w:pPr>
    </w:p>
    <w:p w14:paraId="785D24E8" w14:textId="77777777" w:rsidR="00FE2E1E" w:rsidRDefault="003D037A">
      <w:pPr>
        <w:spacing w:after="0" w:line="240" w:lineRule="auto"/>
        <w:ind w:left="14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lang w:val="uk-UA"/>
        </w:rPr>
        <w:t xml:space="preserve">Інформацію щодо роботи відділу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6"/>
          <w:lang w:val="uk-UA"/>
        </w:rPr>
        <w:t>доуніверситетської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6"/>
          <w:lang w:val="uk-UA"/>
        </w:rPr>
        <w:t xml:space="preserve"> підготовки, підготовчих курсів, </w:t>
      </w:r>
      <w:r>
        <w:rPr>
          <w:rFonts w:ascii="Times New Roman" w:eastAsia="Times New Roman" w:hAnsi="Times New Roman" w:cs="Times New Roman"/>
          <w:b/>
          <w:color w:val="333333"/>
          <w:sz w:val="26"/>
          <w:lang w:val="uk-UA"/>
        </w:rPr>
        <w:t xml:space="preserve">консультування з підготовки до вступу до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6"/>
          <w:lang w:val="uk-UA"/>
        </w:rPr>
        <w:t>НУОМА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6"/>
          <w:lang w:val="uk-UA"/>
        </w:rPr>
        <w:t xml:space="preserve"> можна отримати:</w:t>
      </w:r>
    </w:p>
    <w:p w14:paraId="285DC561" w14:textId="77777777" w:rsidR="00FE2E1E" w:rsidRDefault="003D037A">
      <w:pPr>
        <w:spacing w:after="0"/>
        <w:ind w:left="452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lang w:val="uk-UA"/>
        </w:rPr>
        <w:t xml:space="preserve"> </w:t>
      </w:r>
    </w:p>
    <w:tbl>
      <w:tblPr>
        <w:tblStyle w:val="TableGrid"/>
        <w:tblW w:w="9631" w:type="dxa"/>
        <w:tblInd w:w="19" w:type="dxa"/>
        <w:tblCellMar>
          <w:top w:w="89" w:type="dxa"/>
          <w:left w:w="14" w:type="dxa"/>
          <w:bottom w:w="22" w:type="dxa"/>
          <w:right w:w="86" w:type="dxa"/>
        </w:tblCellMar>
        <w:tblLook w:val="04A0" w:firstRow="1" w:lastRow="0" w:firstColumn="1" w:lastColumn="0" w:noHBand="0" w:noVBand="1"/>
      </w:tblPr>
      <w:tblGrid>
        <w:gridCol w:w="1649"/>
        <w:gridCol w:w="7982"/>
      </w:tblGrid>
      <w:tr w:rsidR="00FE2E1E" w14:paraId="21192122" w14:textId="77777777">
        <w:trPr>
          <w:trHeight w:val="1534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14:paraId="3069DFB3" w14:textId="77777777" w:rsidR="00FE2E1E" w:rsidRDefault="003D037A">
            <w:pPr>
              <w:spacing w:after="0" w:line="240" w:lineRule="auto"/>
              <w:ind w:left="26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Довідки:</w:t>
            </w:r>
          </w:p>
        </w:tc>
        <w:tc>
          <w:tcPr>
            <w:tcW w:w="7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981D" w14:textId="77777777" w:rsidR="00FE2E1E" w:rsidRDefault="003D037A">
            <w:pPr>
              <w:spacing w:after="30" w:line="265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за телефонами: (048) 793-24-57; +38 (094) 863-24-57(загальні курси); 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                            (048) 793-24-52,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+38 (0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ru-RU"/>
              </w:rPr>
              <w:t>67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ru-RU"/>
              </w:rPr>
              <w:t>802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-3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(англійська мова);</w:t>
            </w:r>
          </w:p>
          <w:p w14:paraId="66537251" w14:textId="77777777" w:rsidR="00FE2E1E" w:rsidRDefault="003D037A">
            <w:pPr>
              <w:spacing w:after="0" w:line="28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dovuz@оnma.edu.ua; marinelingua@gmail.com (англійська мова);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web-site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: http://www.onma.edu.ua</w:t>
            </w:r>
          </w:p>
          <w:p w14:paraId="2A5568D7" w14:textId="77777777" w:rsidR="00FE2E1E" w:rsidRDefault="00FE2E1E">
            <w:pPr>
              <w:spacing w:after="102" w:line="240" w:lineRule="auto"/>
              <w:rPr>
                <w:lang w:val="uk-UA"/>
              </w:rPr>
            </w:pPr>
          </w:p>
          <w:p w14:paraId="29A3CAA9" w14:textId="77777777" w:rsidR="00FE2E1E" w:rsidRDefault="003D037A">
            <w:pPr>
              <w:spacing w:after="0" w:line="270" w:lineRule="auto"/>
              <w:ind w:right="210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65052, м. Одеса, вул.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Дідріхсона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, 8, навчальний корпус № 7, 2-й поверх кабінет № 201, 220 (англійська мова)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</w:p>
          <w:p w14:paraId="0BA284F9" w14:textId="77777777" w:rsidR="00FE2E1E" w:rsidRDefault="003D037A">
            <w:pPr>
              <w:spacing w:after="0" w:line="270" w:lineRule="auto"/>
              <w:ind w:right="210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: http</w:t>
            </w:r>
            <w:hyperlink r:id="rId65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:/</w:t>
              </w:r>
            </w:hyperlink>
            <w:hyperlink r:id="rId66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/</w:t>
              </w:r>
            </w:hyperlink>
            <w:hyperlink r:id="rId67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ww</w:t>
              </w:r>
            </w:hyperlink>
            <w:hyperlink r:id="rId68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w</w:t>
              </w:r>
            </w:hyperlink>
            <w:hyperlink r:id="rId69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.</w:t>
              </w:r>
            </w:hyperlink>
            <w:hyperlink r:id="rId70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faceboo</w:t>
              </w:r>
            </w:hyperlink>
            <w:hyperlink r:id="rId71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k</w:t>
              </w:r>
            </w:hyperlink>
            <w:hyperlink r:id="rId72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.</w:t>
              </w:r>
            </w:hyperlink>
            <w:hyperlink r:id="rId73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co</w:t>
              </w:r>
            </w:hyperlink>
            <w:hyperlink r:id="rId74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m</w:t>
              </w:r>
            </w:hyperlink>
            <w:hyperlink r:id="rId75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/</w:t>
              </w:r>
            </w:hyperlink>
            <w:hyperlink r:id="rId76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dovu</w:t>
              </w:r>
            </w:hyperlink>
            <w:hyperlink r:id="rId77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z</w:t>
              </w:r>
            </w:hyperlink>
            <w:hyperlink r:id="rId78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elegram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:</w:t>
            </w:r>
            <w:hyperlink r:id="rId79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 xml:space="preserve"> </w:t>
              </w:r>
            </w:hyperlink>
            <w:hyperlink r:id="rId80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http</w:t>
              </w:r>
            </w:hyperlink>
            <w:hyperlink r:id="rId81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s</w:t>
              </w:r>
            </w:hyperlink>
            <w:hyperlink r:id="rId82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:/</w:t>
              </w:r>
            </w:hyperlink>
            <w:hyperlink r:id="rId83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/</w:t>
              </w:r>
            </w:hyperlink>
            <w:hyperlink r:id="rId84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t</w:t>
              </w:r>
            </w:hyperlink>
            <w:hyperlink r:id="rId85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.</w:t>
              </w:r>
            </w:hyperlink>
            <w:hyperlink r:id="rId86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m</w:t>
              </w:r>
            </w:hyperlink>
            <w:hyperlink r:id="rId87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e</w:t>
              </w:r>
            </w:hyperlink>
            <w:hyperlink r:id="rId88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/</w:t>
              </w:r>
            </w:hyperlink>
            <w:hyperlink r:id="rId89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dovu</w:t>
              </w:r>
            </w:hyperlink>
            <w:hyperlink r:id="rId90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z</w:t>
              </w:r>
            </w:hyperlink>
            <w:hyperlink r:id="rId91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_</w:t>
              </w:r>
            </w:hyperlink>
            <w:hyperlink r:id="rId92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NUOM</w:t>
              </w:r>
            </w:hyperlink>
            <w:hyperlink r:id="rId93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>A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2026/2</w:t>
            </w:r>
            <w:hyperlink r:id="rId94">
              <w:r>
                <w:rPr>
                  <w:rFonts w:ascii="Times New Roman" w:eastAsia="Times New Roman" w:hAnsi="Times New Roman" w:cs="Times New Roman"/>
                  <w:b/>
                  <w:sz w:val="24"/>
                  <w:lang w:val="uk-UA"/>
                </w:rPr>
                <w:t xml:space="preserve"> </w:t>
              </w:r>
            </w:hyperlink>
            <w:hyperlink r:id="rId95">
              <w:r>
                <w:rPr>
                  <w:lang w:val="uk-UA"/>
                </w:rPr>
                <w:t xml:space="preserve"> </w:t>
              </w:r>
            </w:hyperlink>
          </w:p>
          <w:p w14:paraId="74D3F42F" w14:textId="77777777" w:rsidR="00FE2E1E" w:rsidRDefault="00FE2E1E">
            <w:pPr>
              <w:spacing w:after="0" w:line="240" w:lineRule="auto"/>
              <w:ind w:right="356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  <w:p w14:paraId="024BA3F7" w14:textId="77777777" w:rsidR="00FE2E1E" w:rsidRDefault="003D037A">
            <w:pPr>
              <w:spacing w:after="0" w:line="240" w:lineRule="auto"/>
              <w:ind w:right="356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трамваї: №№ 5, 12, 15, 28; </w:t>
            </w:r>
          </w:p>
          <w:p w14:paraId="2ADDFBFF" w14:textId="77777777" w:rsidR="00FE2E1E" w:rsidRDefault="003D037A">
            <w:pPr>
              <w:spacing w:after="0" w:line="240" w:lineRule="auto"/>
              <w:ind w:right="356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маршрутні таксі:  № 127, 165, 168, 191, 197, 214, 232, 237, 240, 250, 540.</w:t>
            </w:r>
          </w:p>
        </w:tc>
      </w:tr>
      <w:tr w:rsidR="00FE2E1E" w14:paraId="4586E34C" w14:textId="77777777">
        <w:trPr>
          <w:trHeight w:val="653"/>
        </w:trPr>
        <w:tc>
          <w:tcPr>
            <w:tcW w:w="164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14:paraId="5C18E85F" w14:textId="77777777" w:rsidR="00FE2E1E" w:rsidRDefault="003D037A">
            <w:pPr>
              <w:spacing w:after="0" w:line="240" w:lineRule="auto"/>
              <w:ind w:left="26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Наша адреса: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97683E" w14:textId="77777777" w:rsidR="00FE2E1E" w:rsidRDefault="00FE2E1E">
            <w:pPr>
              <w:spacing w:after="0" w:line="240" w:lineRule="auto"/>
              <w:rPr>
                <w:lang w:val="uk-UA"/>
              </w:rPr>
            </w:pPr>
          </w:p>
        </w:tc>
      </w:tr>
      <w:tr w:rsidR="00FE2E1E" w14:paraId="380D98E2" w14:textId="77777777">
        <w:trPr>
          <w:trHeight w:val="998"/>
        </w:trPr>
        <w:tc>
          <w:tcPr>
            <w:tcW w:w="1649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14:paraId="62CAAD1B" w14:textId="77777777" w:rsidR="00FE2E1E" w:rsidRDefault="003D037A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Cоціальні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 xml:space="preserve"> мережі: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5FBE20" w14:textId="77777777" w:rsidR="00FE2E1E" w:rsidRDefault="00FE2E1E">
            <w:pPr>
              <w:spacing w:after="0" w:line="240" w:lineRule="auto"/>
              <w:rPr>
                <w:lang w:val="uk-UA"/>
              </w:rPr>
            </w:pPr>
          </w:p>
        </w:tc>
      </w:tr>
      <w:tr w:rsidR="00FE2E1E" w14:paraId="518DDAB6" w14:textId="77777777">
        <w:trPr>
          <w:trHeight w:val="643"/>
        </w:trPr>
        <w:tc>
          <w:tcPr>
            <w:tcW w:w="1649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E5F9" w14:textId="77777777" w:rsidR="00FE2E1E" w:rsidRDefault="003D037A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Можна доїхати: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736C" w14:textId="77777777" w:rsidR="00FE2E1E" w:rsidRDefault="00FE2E1E">
            <w:pPr>
              <w:spacing w:after="0" w:line="240" w:lineRule="auto"/>
              <w:rPr>
                <w:lang w:val="uk-UA"/>
              </w:rPr>
            </w:pPr>
          </w:p>
        </w:tc>
      </w:tr>
    </w:tbl>
    <w:p w14:paraId="4A0C6836" w14:textId="77777777" w:rsidR="00FE2E1E" w:rsidRDefault="00FE2E1E">
      <w:pPr>
        <w:rPr>
          <w:lang w:val="uk-UA"/>
        </w:rPr>
        <w:sectPr w:rsidR="00FE2E1E">
          <w:footerReference w:type="even" r:id="rId96"/>
          <w:footerReference w:type="default" r:id="rId97"/>
          <w:footerReference w:type="first" r:id="rId98"/>
          <w:pgSz w:w="11906" w:h="16838"/>
          <w:pgMar w:top="1188" w:right="1131" w:bottom="1497" w:left="1118" w:header="720" w:footer="733" w:gutter="0"/>
          <w:cols w:space="720"/>
        </w:sectPr>
      </w:pPr>
    </w:p>
    <w:p w14:paraId="5906AF44" w14:textId="77777777" w:rsidR="00FE2E1E" w:rsidRDefault="003D037A">
      <w:pPr>
        <w:pStyle w:val="3"/>
        <w:spacing w:after="0" w:line="259" w:lineRule="auto"/>
        <w:ind w:left="1417" w:right="0"/>
        <w:jc w:val="left"/>
        <w:rPr>
          <w:lang w:val="uk-UA"/>
        </w:rPr>
      </w:pPr>
      <w:r>
        <w:rPr>
          <w:sz w:val="26"/>
          <w:lang w:val="uk-UA"/>
        </w:rPr>
        <w:lastRenderedPageBreak/>
        <w:t>Вартість навчання і термін проведення занять на підготовчих курсах у 202</w:t>
      </w:r>
      <w:r>
        <w:rPr>
          <w:sz w:val="26"/>
          <w:lang w:val="uk-UA"/>
        </w:rPr>
        <w:t>5</w:t>
      </w:r>
      <w:r>
        <w:rPr>
          <w:sz w:val="26"/>
          <w:lang w:val="uk-UA"/>
        </w:rPr>
        <w:t>-202</w:t>
      </w:r>
      <w:r>
        <w:rPr>
          <w:sz w:val="26"/>
          <w:lang w:val="uk-UA"/>
        </w:rPr>
        <w:t>6</w:t>
      </w:r>
      <w:r>
        <w:rPr>
          <w:sz w:val="26"/>
          <w:lang w:val="uk-UA"/>
        </w:rPr>
        <w:t xml:space="preserve"> навчальному році  </w:t>
      </w:r>
    </w:p>
    <w:tbl>
      <w:tblPr>
        <w:tblStyle w:val="TableGrid"/>
        <w:tblW w:w="14553" w:type="dxa"/>
        <w:tblInd w:w="10" w:type="dxa"/>
        <w:tblCellMar>
          <w:top w:w="77" w:type="dxa"/>
          <w:bottom w:w="10" w:type="dxa"/>
        </w:tblCellMar>
        <w:tblLook w:val="04A0" w:firstRow="1" w:lastRow="0" w:firstColumn="1" w:lastColumn="0" w:noHBand="0" w:noVBand="1"/>
      </w:tblPr>
      <w:tblGrid>
        <w:gridCol w:w="439"/>
        <w:gridCol w:w="1498"/>
        <w:gridCol w:w="1397"/>
        <w:gridCol w:w="1361"/>
        <w:gridCol w:w="1363"/>
        <w:gridCol w:w="1234"/>
        <w:gridCol w:w="1356"/>
        <w:gridCol w:w="1406"/>
        <w:gridCol w:w="1039"/>
        <w:gridCol w:w="1227"/>
        <w:gridCol w:w="1097"/>
        <w:gridCol w:w="1136"/>
      </w:tblGrid>
      <w:tr w:rsidR="00FE2E1E" w14:paraId="5F203FE7" w14:textId="77777777">
        <w:trPr>
          <w:trHeight w:val="586"/>
        </w:trPr>
        <w:tc>
          <w:tcPr>
            <w:tcW w:w="1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EA0C3" w14:textId="77777777" w:rsidR="00FE2E1E" w:rsidRDefault="003D037A">
            <w:pPr>
              <w:spacing w:after="0" w:line="240" w:lineRule="auto"/>
              <w:ind w:right="199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Категорії учнів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A499B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Учні 10 -х класів</w:t>
            </w:r>
          </w:p>
        </w:tc>
        <w:tc>
          <w:tcPr>
            <w:tcW w:w="1121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6A762" w14:textId="77777777" w:rsidR="00FE2E1E" w:rsidRDefault="003D037A">
            <w:pPr>
              <w:spacing w:after="0" w:line="240" w:lineRule="auto"/>
              <w:ind w:left="2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Учні 11-х класів та особи, які мають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повну загальну середню освіту</w:t>
            </w:r>
          </w:p>
        </w:tc>
      </w:tr>
      <w:tr w:rsidR="00FE2E1E" w14:paraId="01486F53" w14:textId="77777777">
        <w:trPr>
          <w:trHeight w:val="838"/>
        </w:trPr>
        <w:tc>
          <w:tcPr>
            <w:tcW w:w="19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070EF" w14:textId="77777777" w:rsidR="00FE2E1E" w:rsidRDefault="003D037A">
            <w:pPr>
              <w:spacing w:after="0" w:line="240" w:lineRule="auto"/>
              <w:ind w:left="422" w:right="31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Вид курсів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і термін проведення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96FDF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1-й рік  дворічних курсів</w:t>
            </w:r>
          </w:p>
        </w:tc>
        <w:tc>
          <w:tcPr>
            <w:tcW w:w="3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578FB" w14:textId="77777777" w:rsidR="00FE2E1E" w:rsidRDefault="003D037A">
            <w:pPr>
              <w:spacing w:after="0" w:line="240" w:lineRule="auto"/>
              <w:ind w:left="350" w:right="284" w:firstLine="421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Довгострокові 7-місячні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br/>
              <w:t xml:space="preserve">(з англійської мови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30тижневі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курси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F0D27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6-місячні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курси</w:t>
            </w:r>
          </w:p>
        </w:tc>
        <w:tc>
          <w:tcPr>
            <w:tcW w:w="59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84E17" w14:textId="77777777" w:rsidR="00FE2E1E" w:rsidRDefault="003D037A">
            <w:pPr>
              <w:spacing w:after="0" w:line="240" w:lineRule="auto"/>
              <w:ind w:left="1325" w:right="1256" w:firstLine="29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Короткострокові 4-місячні 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(з англійської мови – 15-тижневі)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курси</w:t>
            </w:r>
          </w:p>
        </w:tc>
      </w:tr>
      <w:tr w:rsidR="00FE2E1E" w14:paraId="3BA4A8B3" w14:textId="77777777">
        <w:trPr>
          <w:trHeight w:val="3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E361A6" w14:textId="77777777" w:rsidR="00FE2E1E" w:rsidRDefault="00FE2E1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5F45F" w14:textId="77777777" w:rsidR="00FE2E1E" w:rsidRDefault="003D037A">
            <w:pPr>
              <w:spacing w:after="0" w:line="240" w:lineRule="auto"/>
              <w:ind w:left="11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суботні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CC85C" w14:textId="77777777" w:rsidR="00FE2E1E" w:rsidRDefault="003D037A">
            <w:pPr>
              <w:spacing w:after="0" w:line="240" w:lineRule="auto"/>
              <w:ind w:left="8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суботні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F6855" w14:textId="77777777" w:rsidR="00FE2E1E" w:rsidRDefault="003D037A">
            <w:pPr>
              <w:spacing w:after="0" w:line="240" w:lineRule="auto"/>
              <w:ind w:left="1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вечірні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268D6" w14:textId="77777777" w:rsidR="00FE2E1E" w:rsidRDefault="003D037A">
            <w:pPr>
              <w:spacing w:after="15" w:line="240" w:lineRule="auto"/>
              <w:ind w:left="6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дистан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-</w:t>
            </w:r>
          </w:p>
          <w:p w14:paraId="4CCC990E" w14:textId="77777777" w:rsidR="00FE2E1E" w:rsidRDefault="003D037A">
            <w:pPr>
              <w:spacing w:after="0" w:line="240" w:lineRule="auto"/>
              <w:ind w:left="8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ційні</w:t>
            </w:r>
            <w:proofErr w:type="spellEnd"/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89A95" w14:textId="77777777" w:rsidR="00FE2E1E" w:rsidRDefault="003D037A">
            <w:pPr>
              <w:spacing w:after="0" w:line="240" w:lineRule="auto"/>
              <w:ind w:left="14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очно-заочні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F2092" w14:textId="77777777" w:rsidR="00FE2E1E" w:rsidRDefault="003D037A">
            <w:pPr>
              <w:spacing w:after="0" w:line="240" w:lineRule="auto"/>
              <w:ind w:left="8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вечірні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13DBB" w14:textId="77777777" w:rsidR="00FE2E1E" w:rsidRDefault="003D037A">
            <w:pPr>
              <w:spacing w:after="0" w:line="240" w:lineRule="auto"/>
              <w:ind w:left="16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суботні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A0DB8" w14:textId="77777777" w:rsidR="00FE2E1E" w:rsidRDefault="003D037A">
            <w:pPr>
              <w:spacing w:after="19" w:line="240" w:lineRule="auto"/>
              <w:ind w:left="9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дистан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-</w:t>
            </w:r>
          </w:p>
          <w:p w14:paraId="119D1D12" w14:textId="77777777" w:rsidR="00FE2E1E" w:rsidRDefault="003D037A">
            <w:pPr>
              <w:spacing w:after="0" w:line="240" w:lineRule="auto"/>
              <w:ind w:left="11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ційні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70EB1E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малокомп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лектні</w:t>
            </w:r>
            <w:proofErr w:type="spellEnd"/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8C4DA" w14:textId="77777777" w:rsidR="00FE2E1E" w:rsidRDefault="003D037A">
            <w:pPr>
              <w:spacing w:after="0" w:line="240" w:lineRule="auto"/>
              <w:ind w:left="-17" w:firstLine="5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індиві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дуальні</w:t>
            </w:r>
          </w:p>
        </w:tc>
      </w:tr>
      <w:tr w:rsidR="00FE2E1E" w14:paraId="3D48055E" w14:textId="77777777">
        <w:trPr>
          <w:trHeight w:val="58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8BC23" w14:textId="77777777" w:rsidR="00FE2E1E" w:rsidRDefault="00FE2E1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64DC7" w14:textId="77777777" w:rsidR="00FE2E1E" w:rsidRDefault="003D037A">
            <w:pPr>
              <w:spacing w:after="0" w:line="240" w:lineRule="auto"/>
              <w:ind w:left="166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 –</w:t>
            </w:r>
          </w:p>
          <w:p w14:paraId="50629492" w14:textId="77777777" w:rsidR="00FE2E1E" w:rsidRDefault="003D037A">
            <w:pPr>
              <w:spacing w:after="0" w:line="240" w:lineRule="auto"/>
              <w:ind w:left="17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ru-RU"/>
              </w:rPr>
              <w:t>6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A979A" w14:textId="77777777" w:rsidR="00FE2E1E" w:rsidRDefault="003D037A">
            <w:pPr>
              <w:spacing w:after="0" w:line="240" w:lineRule="auto"/>
              <w:ind w:left="-19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 –</w:t>
            </w:r>
          </w:p>
          <w:p w14:paraId="72C6E4BB" w14:textId="77777777" w:rsidR="00FE2E1E" w:rsidRDefault="003D037A">
            <w:pPr>
              <w:spacing w:after="0" w:line="240" w:lineRule="auto"/>
              <w:ind w:left="1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ru-RU"/>
              </w:rPr>
              <w:t>6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1C874" w14:textId="77777777" w:rsidR="00FE2E1E" w:rsidRDefault="003D037A">
            <w:pPr>
              <w:spacing w:after="0" w:line="240" w:lineRule="auto"/>
              <w:ind w:left="149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 –</w:t>
            </w:r>
          </w:p>
          <w:p w14:paraId="1DB3E0FC" w14:textId="77777777" w:rsidR="00FE2E1E" w:rsidRDefault="003D037A">
            <w:pPr>
              <w:spacing w:after="0" w:line="240" w:lineRule="auto"/>
              <w:ind w:left="17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08.05.202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ru-RU"/>
              </w:rPr>
              <w:t>6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AEB08" w14:textId="77777777" w:rsidR="00FE2E1E" w:rsidRDefault="003D037A">
            <w:pPr>
              <w:spacing w:after="0" w:line="240" w:lineRule="auto"/>
              <w:ind w:left="1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---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75052" w14:textId="77777777" w:rsidR="00FE2E1E" w:rsidRDefault="003D037A">
            <w:pPr>
              <w:spacing w:after="0" w:line="240" w:lineRule="auto"/>
              <w:ind w:left="161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28.10.202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 –</w:t>
            </w:r>
          </w:p>
          <w:p w14:paraId="1CC13F65" w14:textId="77777777" w:rsidR="00FE2E1E" w:rsidRDefault="003D037A">
            <w:pPr>
              <w:spacing w:after="0" w:line="240" w:lineRule="auto"/>
              <w:ind w:left="1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04.04.202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ru-RU"/>
              </w:rPr>
              <w:t>6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9C4DB" w14:textId="77777777" w:rsidR="00FE2E1E" w:rsidRDefault="003D037A">
            <w:pPr>
              <w:spacing w:after="0" w:line="240" w:lineRule="auto"/>
              <w:ind w:left="9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28.01.202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 –</w:t>
            </w:r>
          </w:p>
          <w:p w14:paraId="57F1E41E" w14:textId="77777777" w:rsidR="00FE2E1E" w:rsidRDefault="003D037A">
            <w:pPr>
              <w:spacing w:after="0" w:line="240" w:lineRule="auto"/>
              <w:ind w:left="-2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08.05.202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ru-RU"/>
              </w:rPr>
              <w:t>6</w:t>
            </w:r>
          </w:p>
        </w:tc>
        <w:tc>
          <w:tcPr>
            <w:tcW w:w="3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5C93593" w14:textId="77777777" w:rsidR="00FE2E1E" w:rsidRDefault="003D037A">
            <w:pPr>
              <w:spacing w:after="0" w:line="240" w:lineRule="auto"/>
              <w:ind w:left="22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 – 0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195112" w14:textId="77777777" w:rsidR="00FE2E1E" w:rsidRDefault="003D037A">
            <w:pPr>
              <w:spacing w:after="0" w:line="240" w:lineRule="auto"/>
              <w:ind w:left="5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13.01.202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 10.05.202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6</w:t>
            </w:r>
          </w:p>
        </w:tc>
      </w:tr>
      <w:tr w:rsidR="00FE2E1E" w14:paraId="08B7370C" w14:textId="77777777">
        <w:trPr>
          <w:trHeight w:val="838"/>
        </w:trPr>
        <w:tc>
          <w:tcPr>
            <w:tcW w:w="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02BB39" w14:textId="77777777" w:rsidR="00FE2E1E" w:rsidRDefault="003D037A">
            <w:pPr>
              <w:spacing w:after="0" w:line="240" w:lineRule="auto"/>
              <w:ind w:left="22"/>
              <w:jc w:val="center"/>
              <w:rPr>
                <w:lang w:val="uk-UA"/>
              </w:rPr>
            </w:pPr>
            <w:r>
              <w:rPr>
                <w:noProof/>
                <w:lang w:val="uk-UA"/>
              </w:rPr>
              <mc:AlternateContent>
                <mc:Choice Requires="wpg">
                  <w:drawing>
                    <wp:inline distT="0" distB="0" distL="0" distR="0" wp14:anchorId="234AF3E1" wp14:editId="0D7AB151">
                      <wp:extent cx="154940" cy="659765"/>
                      <wp:effectExtent l="0" t="0" r="0" b="0"/>
                      <wp:docPr id="32052" name="Group 320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660146"/>
                                <a:chOff x="0" y="0"/>
                                <a:chExt cx="155254" cy="660146"/>
                              </a:xfrm>
                            </wpg:grpSpPr>
                            <wps:wsp>
                              <wps:cNvPr id="3265" name="Rectangle 3265"/>
                              <wps:cNvSpPr/>
                              <wps:spPr>
                                <a:xfrm rot="-5399999">
                                  <a:off x="-303118" y="160430"/>
                                  <a:ext cx="832805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7FA1D2" w14:textId="77777777" w:rsidR="00FE2E1E" w:rsidRDefault="003D037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A"/>
                                      </w:rPr>
                                      <w:t>Предмети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6" name="Rectangle 326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61D994" w14:textId="77777777" w:rsidR="00FE2E1E" w:rsidRDefault="003D037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Group 32052" o:spid="_x0000_s1026" o:spt="203" style="height:51.95pt;width:12.2pt;" coordsize="155254,660146" o:gfxdata="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x/8kf1QAAAAQBAAAPAAAAAAAAAAEAIAAAACIAAABkcnMvZG93bnJldi54&#10;bWxQSwECFAAUAAAACACHTuJAbr0/YG8CAADFBgAADgAAAAAAAAABACAAAAAkAQAAZHJzL2Uyb0Rv&#10;Yy54bWxQSwUGAAAAAAYABgBZAQAABQYAAAAA&#10;">
                      <o:lock v:ext="edit" aspectratio="f"/>
                      <v:rect id="Rectangle 3265" o:spid="_x0000_s1026" o:spt="1" style="position:absolute;left:-303118;top:160430;height:166627;width:832805;rotation:-5898239f;" filled="f" stroked="f" coordsize="21600,21600" o:gfxdata="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9OMup&#10;wAAAAN0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67B2DFE9"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color w:val="00000A"/>
                                </w:rPr>
                                <w:t>Предмети</w:t>
                              </w:r>
                            </w:p>
                          </w:txbxContent>
                        </v:textbox>
                      </v:rect>
                      <v:rect id="Rectangle 3266" o:spid="_x0000_s1026" o:spt="1" style="position:absolute;left:79905;top:-91472;height:206430;width:46619;rotation:-5898239f;" filled="f" stroked="f" coordsize="21600,21600" o:gfxdata="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N6lXe&#10;wAAAAN0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72C7569D">
                              <w:r>
                                <w:rPr>
                                  <w:rFonts w:ascii="Times New Roman" w:hAnsi="Times New Roman" w:eastAsia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52589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Українська мова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E02EF" w14:textId="77777777" w:rsidR="00FE2E1E" w:rsidRDefault="003D037A">
            <w:pPr>
              <w:spacing w:after="0" w:line="240" w:lineRule="auto"/>
              <w:ind w:left="7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3200 грн</w:t>
            </w:r>
          </w:p>
          <w:p w14:paraId="369388EE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116 аудит. годин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8E0D6" w14:textId="77777777" w:rsidR="00FE2E1E" w:rsidRDefault="003D037A">
            <w:pPr>
              <w:spacing w:after="0" w:line="240" w:lineRule="auto"/>
              <w:ind w:left="67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3200 грн.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114 аудит. годин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64B6E" w14:textId="77777777" w:rsidR="00FE2E1E" w:rsidRDefault="003D037A">
            <w:pPr>
              <w:spacing w:after="0" w:line="240" w:lineRule="auto"/>
              <w:ind w:left="98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3200 грн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114 аудит. годин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8A50F" w14:textId="77777777" w:rsidR="00FE2E1E" w:rsidRDefault="003D037A">
            <w:pPr>
              <w:spacing w:after="0" w:line="240" w:lineRule="auto"/>
              <w:ind w:left="1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---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11214" w14:textId="77777777" w:rsidR="00FE2E1E" w:rsidRDefault="003D037A">
            <w:pPr>
              <w:spacing w:after="44" w:line="232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2200 грн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50 аудит.</w:t>
            </w:r>
          </w:p>
          <w:p w14:paraId="189F7D1C" w14:textId="77777777" w:rsidR="00FE2E1E" w:rsidRDefault="003D037A">
            <w:pPr>
              <w:spacing w:after="0" w:line="240" w:lineRule="auto"/>
              <w:ind w:right="187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годин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F479B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2200 грн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58 аудит. годин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AD422" w14:textId="77777777" w:rsidR="00FE2E1E" w:rsidRDefault="003D037A">
            <w:pPr>
              <w:spacing w:after="12" w:line="240" w:lineRule="auto"/>
              <w:ind w:left="13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2200 грн</w:t>
            </w:r>
          </w:p>
          <w:p w14:paraId="4268F97D" w14:textId="77777777" w:rsidR="00FE2E1E" w:rsidRDefault="003D037A">
            <w:pPr>
              <w:spacing w:after="0" w:line="240" w:lineRule="auto"/>
              <w:ind w:left="-17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58 аудит. годин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801C8" w14:textId="77777777" w:rsidR="00FE2E1E" w:rsidRDefault="003D037A">
            <w:pPr>
              <w:spacing w:after="0" w:line="240" w:lineRule="auto"/>
              <w:ind w:left="68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2200 грн</w:t>
            </w:r>
          </w:p>
          <w:p w14:paraId="0FA9398A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58 аудит. годин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A111B7A" w14:textId="77777777" w:rsidR="00FE2E1E" w:rsidRDefault="003D037A">
            <w:pPr>
              <w:spacing w:after="0" w:line="240" w:lineRule="auto"/>
              <w:ind w:left="14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4200 грн</w:t>
            </w:r>
          </w:p>
          <w:p w14:paraId="2D5807F0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58 аудит. годин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355C41" w14:textId="77777777" w:rsidR="00FE2E1E" w:rsidRDefault="003D037A">
            <w:pPr>
              <w:spacing w:after="0" w:line="240" w:lineRule="auto"/>
              <w:ind w:left="166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9000 грн</w:t>
            </w:r>
          </w:p>
          <w:p w14:paraId="0B20E9D5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58 аудит. годин</w:t>
            </w:r>
          </w:p>
        </w:tc>
      </w:tr>
      <w:tr w:rsidR="00FE2E1E" w14:paraId="2BD6564E" w14:textId="777777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C77058" w14:textId="77777777" w:rsidR="00FE2E1E" w:rsidRDefault="00FE2E1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DC785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Українська мова 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та література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C145B" w14:textId="77777777" w:rsidR="00FE2E1E" w:rsidRDefault="003D037A">
            <w:pPr>
              <w:spacing w:after="0" w:line="240" w:lineRule="auto"/>
              <w:ind w:left="6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---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5B521" w14:textId="77777777" w:rsidR="00FE2E1E" w:rsidRDefault="003D037A">
            <w:pPr>
              <w:spacing w:after="0" w:line="240" w:lineRule="auto"/>
              <w:ind w:left="96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3200 грн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114 аудит. годин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2BD88" w14:textId="77777777" w:rsidR="00FE2E1E" w:rsidRDefault="003D037A">
            <w:pPr>
              <w:spacing w:after="0" w:line="240" w:lineRule="auto"/>
              <w:ind w:left="11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---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DDEB4" w14:textId="77777777" w:rsidR="00FE2E1E" w:rsidRDefault="003D037A">
            <w:pPr>
              <w:spacing w:after="0" w:line="240" w:lineRule="auto"/>
              <w:ind w:left="1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---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56022" w14:textId="77777777" w:rsidR="00FE2E1E" w:rsidRDefault="003D037A">
            <w:pPr>
              <w:spacing w:after="0" w:line="240" w:lineRule="auto"/>
              <w:ind w:left="9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---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5A96E" w14:textId="77777777" w:rsidR="00FE2E1E" w:rsidRDefault="003D037A">
            <w:pPr>
              <w:spacing w:after="0" w:line="240" w:lineRule="auto"/>
              <w:ind w:left="11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---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1C554" w14:textId="77777777" w:rsidR="00FE2E1E" w:rsidRDefault="003D037A">
            <w:pPr>
              <w:spacing w:after="0" w:line="240" w:lineRule="auto"/>
              <w:ind w:left="1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---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BF9F0" w14:textId="77777777" w:rsidR="00FE2E1E" w:rsidRDefault="003D037A">
            <w:pPr>
              <w:spacing w:after="0" w:line="240" w:lineRule="auto"/>
              <w:ind w:left="1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---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603E88" w14:textId="77777777" w:rsidR="00FE2E1E" w:rsidRDefault="003D037A">
            <w:pPr>
              <w:spacing w:after="0" w:line="240" w:lineRule="auto"/>
              <w:ind w:left="1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---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4BD926" w14:textId="77777777" w:rsidR="00FE2E1E" w:rsidRDefault="003D037A">
            <w:pPr>
              <w:spacing w:after="0" w:line="240" w:lineRule="auto"/>
              <w:ind w:right="6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---</w:t>
            </w:r>
          </w:p>
        </w:tc>
      </w:tr>
      <w:tr w:rsidR="00FE2E1E" w14:paraId="0B84D376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B9BD76" w14:textId="77777777" w:rsidR="00FE2E1E" w:rsidRDefault="00FE2E1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62A83" w14:textId="77777777" w:rsidR="00FE2E1E" w:rsidRDefault="003D037A">
            <w:pPr>
              <w:spacing w:after="0" w:line="240" w:lineRule="auto"/>
              <w:ind w:left="15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Математика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9CAD7" w14:textId="77777777" w:rsidR="00FE2E1E" w:rsidRDefault="003D037A">
            <w:pPr>
              <w:spacing w:after="0" w:line="240" w:lineRule="auto"/>
              <w:ind w:left="7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3200 грн</w:t>
            </w:r>
          </w:p>
          <w:p w14:paraId="77A77F7B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116 аудит. годин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288AB" w14:textId="77777777" w:rsidR="00FE2E1E" w:rsidRDefault="003D037A">
            <w:pPr>
              <w:spacing w:after="0" w:line="240" w:lineRule="auto"/>
              <w:ind w:left="96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3200 грн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114 аудит. годин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1F30A" w14:textId="77777777" w:rsidR="00FE2E1E" w:rsidRDefault="003D037A">
            <w:pPr>
              <w:spacing w:after="0" w:line="240" w:lineRule="auto"/>
              <w:ind w:left="98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 xml:space="preserve">3200 грн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114 аудит. годин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5CEA0" w14:textId="77777777" w:rsidR="00FE2E1E" w:rsidRDefault="003D037A">
            <w:pPr>
              <w:spacing w:after="0" w:line="240" w:lineRule="auto"/>
              <w:ind w:left="1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---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4C40A" w14:textId="77777777" w:rsidR="00FE2E1E" w:rsidRDefault="003D037A">
            <w:pPr>
              <w:spacing w:after="39" w:line="234" w:lineRule="auto"/>
              <w:ind w:left="31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2200 грн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50 аудит.</w:t>
            </w:r>
          </w:p>
          <w:p w14:paraId="58D18D65" w14:textId="77777777" w:rsidR="00FE2E1E" w:rsidRDefault="003D037A">
            <w:pPr>
              <w:spacing w:after="0" w:line="240" w:lineRule="auto"/>
              <w:ind w:right="187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годин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A4CC1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2200 грн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58 аудит. годин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F8BFD" w14:textId="77777777" w:rsidR="00FE2E1E" w:rsidRDefault="003D037A">
            <w:pPr>
              <w:spacing w:after="20" w:line="240" w:lineRule="auto"/>
              <w:ind w:left="13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2200 грн</w:t>
            </w:r>
          </w:p>
          <w:p w14:paraId="0C3A36C4" w14:textId="77777777" w:rsidR="00FE2E1E" w:rsidRDefault="003D037A">
            <w:pPr>
              <w:spacing w:after="0" w:line="240" w:lineRule="auto"/>
              <w:ind w:left="-17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58 аудит. годин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3A61E" w14:textId="77777777" w:rsidR="00FE2E1E" w:rsidRDefault="003D037A">
            <w:pPr>
              <w:spacing w:after="0" w:line="240" w:lineRule="auto"/>
              <w:ind w:right="15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2200 грн</w:t>
            </w:r>
          </w:p>
          <w:p w14:paraId="1418871F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58 аудит. годин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468E9" w14:textId="77777777" w:rsidR="00FE2E1E" w:rsidRDefault="003D037A">
            <w:pPr>
              <w:spacing w:after="0" w:line="240" w:lineRule="auto"/>
              <w:ind w:left="142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4200 грн</w:t>
            </w:r>
          </w:p>
          <w:p w14:paraId="20397269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58 аудит. годин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6EFB9" w14:textId="77777777" w:rsidR="00FE2E1E" w:rsidRDefault="003D037A">
            <w:pPr>
              <w:spacing w:after="0" w:line="240" w:lineRule="auto"/>
              <w:ind w:left="17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9000 грн</w:t>
            </w:r>
          </w:p>
          <w:p w14:paraId="74877448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58 аудит. годин</w:t>
            </w:r>
          </w:p>
        </w:tc>
      </w:tr>
      <w:tr w:rsidR="00FE2E1E" w14:paraId="424BC094" w14:textId="77777777">
        <w:trPr>
          <w:trHeight w:val="6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B11F87" w14:textId="77777777" w:rsidR="00FE2E1E" w:rsidRDefault="00FE2E1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3205D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Історія України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D4A9C" w14:textId="77777777" w:rsidR="00FE2E1E" w:rsidRDefault="003D037A">
            <w:pPr>
              <w:spacing w:after="0" w:line="240" w:lineRule="auto"/>
              <w:ind w:left="8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---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3FD56" w14:textId="77777777" w:rsidR="00FE2E1E" w:rsidRDefault="003D037A">
            <w:pPr>
              <w:spacing w:after="0" w:line="240" w:lineRule="auto"/>
              <w:ind w:left="96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3200 грн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114 аудит. годин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AA714" w14:textId="77777777" w:rsidR="00FE2E1E" w:rsidRDefault="003D037A">
            <w:pPr>
              <w:spacing w:after="0" w:line="240" w:lineRule="auto"/>
              <w:ind w:left="1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---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85B92" w14:textId="77777777" w:rsidR="00FE2E1E" w:rsidRDefault="003D037A">
            <w:pPr>
              <w:spacing w:after="0" w:line="240" w:lineRule="auto"/>
              <w:ind w:left="1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---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DB773" w14:textId="77777777" w:rsidR="00FE2E1E" w:rsidRDefault="003D037A">
            <w:pPr>
              <w:spacing w:after="0" w:line="240" w:lineRule="auto"/>
              <w:ind w:left="9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---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379BA" w14:textId="77777777" w:rsidR="00FE2E1E" w:rsidRDefault="003D037A">
            <w:pPr>
              <w:spacing w:after="0" w:line="240" w:lineRule="auto"/>
              <w:ind w:left="11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---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1A695" w14:textId="77777777" w:rsidR="00FE2E1E" w:rsidRDefault="003D037A">
            <w:pPr>
              <w:spacing w:after="0" w:line="240" w:lineRule="auto"/>
              <w:ind w:left="11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---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0615E" w14:textId="77777777" w:rsidR="00FE2E1E" w:rsidRDefault="003D037A">
            <w:pPr>
              <w:spacing w:after="0" w:line="240" w:lineRule="auto"/>
              <w:ind w:left="11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---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438AE" w14:textId="77777777" w:rsidR="00FE2E1E" w:rsidRDefault="003D037A">
            <w:pPr>
              <w:spacing w:after="0" w:line="240" w:lineRule="auto"/>
              <w:ind w:left="142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4200 грн</w:t>
            </w:r>
          </w:p>
          <w:p w14:paraId="74EF2EDE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58 аудит. годин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5FBAE" w14:textId="77777777" w:rsidR="00FE2E1E" w:rsidRDefault="003D037A">
            <w:pPr>
              <w:spacing w:after="0" w:line="240" w:lineRule="auto"/>
              <w:ind w:left="17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9000 грн</w:t>
            </w:r>
          </w:p>
          <w:p w14:paraId="0FF4ED99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58 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аудит. годин</w:t>
            </w:r>
          </w:p>
        </w:tc>
      </w:tr>
      <w:tr w:rsidR="00FE2E1E" w14:paraId="625A734B" w14:textId="77777777"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27B7DE" w14:textId="77777777" w:rsidR="00FE2E1E" w:rsidRDefault="00FE2E1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C5B223" w14:textId="77777777" w:rsidR="00FE2E1E" w:rsidRDefault="003D037A">
            <w:pPr>
              <w:spacing w:after="0" w:line="240" w:lineRule="auto"/>
              <w:ind w:left="12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Фізика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FD788" w14:textId="77777777" w:rsidR="00FE2E1E" w:rsidRDefault="003D037A">
            <w:pPr>
              <w:spacing w:after="0" w:line="240" w:lineRule="auto"/>
              <w:ind w:left="8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---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C6F0C" w14:textId="77777777" w:rsidR="00FE2E1E" w:rsidRDefault="003D037A">
            <w:pPr>
              <w:spacing w:after="0" w:line="240" w:lineRule="auto"/>
              <w:ind w:left="96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3200 грн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114 аудит. годин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CF5E7" w14:textId="77777777" w:rsidR="00FE2E1E" w:rsidRDefault="003D037A">
            <w:pPr>
              <w:spacing w:after="0" w:line="240" w:lineRule="auto"/>
              <w:ind w:left="1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---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270E4" w14:textId="77777777" w:rsidR="00FE2E1E" w:rsidRDefault="003D037A">
            <w:pPr>
              <w:spacing w:after="0" w:line="240" w:lineRule="auto"/>
              <w:ind w:left="1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---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1A9BA" w14:textId="77777777" w:rsidR="00FE2E1E" w:rsidRDefault="003D037A">
            <w:pPr>
              <w:spacing w:after="0" w:line="240" w:lineRule="auto"/>
              <w:ind w:left="67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2200 грн</w:t>
            </w:r>
          </w:p>
          <w:p w14:paraId="530928AC" w14:textId="77777777" w:rsidR="00FE2E1E" w:rsidRDefault="003D037A">
            <w:pPr>
              <w:spacing w:after="0" w:line="240" w:lineRule="auto"/>
              <w:ind w:left="6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50 аудит. годин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A421A" w14:textId="77777777" w:rsidR="00FE2E1E" w:rsidRDefault="003D037A">
            <w:pPr>
              <w:spacing w:after="0" w:line="240" w:lineRule="auto"/>
              <w:ind w:left="1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---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69D57" w14:textId="77777777" w:rsidR="00FE2E1E" w:rsidRDefault="003D037A">
            <w:pPr>
              <w:spacing w:after="0" w:line="240" w:lineRule="auto"/>
              <w:ind w:left="13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2200 грн</w:t>
            </w:r>
          </w:p>
          <w:p w14:paraId="557EC76E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58 аудит. годин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5A2F8" w14:textId="77777777" w:rsidR="00FE2E1E" w:rsidRDefault="003D037A">
            <w:pPr>
              <w:spacing w:after="0" w:line="240" w:lineRule="auto"/>
              <w:ind w:right="154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2200 грн</w:t>
            </w:r>
          </w:p>
          <w:p w14:paraId="023A0666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58 аудит. годин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425BD" w14:textId="77777777" w:rsidR="00FE2E1E" w:rsidRDefault="003D037A">
            <w:pPr>
              <w:spacing w:after="0" w:line="240" w:lineRule="auto"/>
              <w:ind w:left="142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4200 грн</w:t>
            </w:r>
          </w:p>
          <w:p w14:paraId="2AF87D5C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58 аудит. годин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DF7A6" w14:textId="77777777" w:rsidR="00FE2E1E" w:rsidRDefault="003D037A">
            <w:pPr>
              <w:spacing w:after="0" w:line="240" w:lineRule="auto"/>
              <w:ind w:left="173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uk-UA"/>
              </w:rPr>
              <w:t>9000 грн</w:t>
            </w:r>
          </w:p>
          <w:p w14:paraId="59425F9A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58 аудит. годин</w:t>
            </w:r>
          </w:p>
        </w:tc>
      </w:tr>
    </w:tbl>
    <w:p w14:paraId="4305EC66" w14:textId="77777777" w:rsidR="00FE2E1E" w:rsidRDefault="003D037A">
      <w:pPr>
        <w:spacing w:after="61" w:line="251" w:lineRule="auto"/>
        <w:ind w:left="577" w:hanging="10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Кiлькiсть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 контрольних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робiт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 (тренінгів) з кожного </w:t>
      </w: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предмету</w:t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: </w:t>
      </w:r>
      <w:r>
        <w:rPr>
          <w:lang w:val="uk-UA"/>
        </w:rPr>
        <w:t xml:space="preserve"> </w:t>
      </w:r>
    </w:p>
    <w:p w14:paraId="554ACAF6" w14:textId="77777777" w:rsidR="00FE2E1E" w:rsidRDefault="003D037A">
      <w:pPr>
        <w:spacing w:after="58" w:line="258" w:lineRule="auto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дворiчнi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 курси – 9 аудиторних і 9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позааудиторних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(за кожен рік навчання);  7-місячні суботні і вечірні курси – 9 аудиторних і 9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позааудиторних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;  6-місячні очно-заочні курси – 1 аудиторна і 5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позааудиторних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; </w:t>
      </w:r>
      <w:r>
        <w:rPr>
          <w:lang w:val="uk-UA"/>
        </w:rPr>
        <w:t xml:space="preserve"> </w:t>
      </w:r>
      <w:r>
        <w:rPr>
          <w:lang w:val="uk-U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4-місячні суботні, вечірні, дист</w:t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анційні, індивідуальні курси, малокомплектні групи – 5 аудиторних і 5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позааудиторних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</w:t>
      </w:r>
      <w:r>
        <w:rPr>
          <w:lang w:val="uk-UA"/>
        </w:rPr>
        <w:t xml:space="preserve"> </w:t>
      </w:r>
    </w:p>
    <w:p w14:paraId="31592B44" w14:textId="77777777" w:rsidR="00FE2E1E" w:rsidRDefault="003D037A">
      <w:pPr>
        <w:spacing w:after="109"/>
        <w:ind w:left="10" w:right="635" w:hanging="10"/>
        <w:jc w:val="center"/>
        <w:rPr>
          <w:lang w:val="uk-UA"/>
        </w:rPr>
      </w:pPr>
      <w:r>
        <w:rPr>
          <w:rFonts w:ascii="Arial" w:eastAsia="Arial" w:hAnsi="Arial" w:cs="Arial"/>
          <w:color w:val="00000A"/>
          <w:sz w:val="24"/>
          <w:lang w:val="uk-UA"/>
        </w:rPr>
        <w:t xml:space="preserve">12 </w:t>
      </w:r>
      <w:r>
        <w:rPr>
          <w:lang w:val="uk-UA"/>
        </w:rPr>
        <w:t xml:space="preserve"> </w:t>
      </w:r>
    </w:p>
    <w:p w14:paraId="44DD98C2" w14:textId="77777777" w:rsidR="00FE2E1E" w:rsidRDefault="003D037A">
      <w:pPr>
        <w:spacing w:after="39" w:line="265" w:lineRule="auto"/>
        <w:ind w:left="9" w:hanging="10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lastRenderedPageBreak/>
        <w:t xml:space="preserve">Витяг з Додатку 7 </w:t>
      </w:r>
    </w:p>
    <w:p w14:paraId="043A2824" w14:textId="77777777" w:rsidR="00FE2E1E" w:rsidRDefault="003D037A">
      <w:pPr>
        <w:spacing w:after="39" w:line="265" w:lineRule="auto"/>
        <w:ind w:left="9" w:hanging="10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До Порядку прийому на навчання для здобуття вищої </w:t>
      </w:r>
    </w:p>
    <w:p w14:paraId="4622A280" w14:textId="77777777" w:rsidR="00FE2E1E" w:rsidRDefault="003D037A">
      <w:pPr>
        <w:spacing w:after="0" w:line="265" w:lineRule="auto"/>
        <w:ind w:left="9" w:hanging="10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>Повної освіти у 202</w:t>
      </w:r>
      <w:r>
        <w:rPr>
          <w:rFonts w:ascii="Times New Roman" w:eastAsia="Times New Roman" w:hAnsi="Times New Roman" w:cs="Times New Roman"/>
          <w:sz w:val="24"/>
          <w:lang w:val="uk-UA"/>
        </w:rPr>
        <w:t>6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році </w:t>
      </w:r>
    </w:p>
    <w:p w14:paraId="39C0F5E5" w14:textId="77777777" w:rsidR="00FE2E1E" w:rsidRDefault="003D037A">
      <w:pPr>
        <w:spacing w:after="78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                                                                  </w:t>
      </w:r>
    </w:p>
    <w:p w14:paraId="3AA63386" w14:textId="77777777" w:rsidR="00FE2E1E" w:rsidRDefault="003D037A">
      <w:pPr>
        <w:spacing w:after="58"/>
        <w:ind w:left="-5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Перелік</w:t>
      </w:r>
    </w:p>
    <w:p w14:paraId="151373A6" w14:textId="77777777" w:rsidR="00FE2E1E" w:rsidRDefault="003D037A">
      <w:pPr>
        <w:spacing w:after="0"/>
        <w:ind w:left="-5" w:hanging="10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            вагових коефіцієнтів оцінок предметів національного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uk-UA"/>
        </w:rPr>
        <w:t>мультипредметного</w:t>
      </w:r>
      <w:proofErr w:type="spellEnd"/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тесту та творчого конкурсу </w:t>
      </w:r>
    </w:p>
    <w:p w14:paraId="26486439" w14:textId="77777777" w:rsidR="00FE2E1E" w:rsidRDefault="003D037A">
      <w:pPr>
        <w:spacing w:after="0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</w:p>
    <w:tbl>
      <w:tblPr>
        <w:tblStyle w:val="TableGrid"/>
        <w:tblW w:w="14886" w:type="dxa"/>
        <w:tblInd w:w="-147" w:type="dxa"/>
        <w:tblLayout w:type="fixed"/>
        <w:tblCellMar>
          <w:top w:w="9" w:type="dxa"/>
          <w:right w:w="6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1560"/>
        <w:gridCol w:w="1417"/>
        <w:gridCol w:w="1276"/>
        <w:gridCol w:w="1276"/>
        <w:gridCol w:w="1275"/>
        <w:gridCol w:w="1276"/>
        <w:gridCol w:w="1418"/>
        <w:gridCol w:w="1277"/>
      </w:tblGrid>
      <w:tr w:rsidR="00FE2E1E" w14:paraId="0F47CE73" w14:textId="77777777">
        <w:trPr>
          <w:trHeight w:val="41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9AC09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Код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9A21" w14:textId="77777777" w:rsidR="00FE2E1E" w:rsidRDefault="003D037A">
            <w:pPr>
              <w:spacing w:after="0" w:line="239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Найменування спеціальності</w:t>
            </w:r>
          </w:p>
          <w:p w14:paraId="6EEABB0D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(спеціалізації, предметної спеціальності)</w:t>
            </w:r>
          </w:p>
        </w:tc>
        <w:tc>
          <w:tcPr>
            <w:tcW w:w="121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E479" w14:textId="77777777" w:rsidR="00FE2E1E" w:rsidRDefault="003D037A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>КОНКУРСНІ ПРЕДМЕТИ</w:t>
            </w:r>
          </w:p>
        </w:tc>
      </w:tr>
      <w:tr w:rsidR="00FE2E1E" w14:paraId="30E8708D" w14:textId="77777777">
        <w:trPr>
          <w:trHeight w:val="534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C7D91C" w14:textId="77777777" w:rsidR="00FE2E1E" w:rsidRDefault="00FE2E1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E0DE04" w14:textId="77777777" w:rsidR="00FE2E1E" w:rsidRDefault="00FE2E1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06EF" w14:textId="77777777" w:rsidR="00FE2E1E" w:rsidRDefault="003D037A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>ОСНОВНИЙ БЛОК</w:t>
            </w:r>
          </w:p>
        </w:tc>
        <w:tc>
          <w:tcPr>
            <w:tcW w:w="7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E39B" w14:textId="77777777" w:rsidR="00FE2E1E" w:rsidRDefault="003D037A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uk-UA"/>
              </w:rPr>
              <w:t>ДОДАТКОВИЙ БЛОК</w:t>
            </w:r>
          </w:p>
        </w:tc>
      </w:tr>
      <w:tr w:rsidR="00FE2E1E" w14:paraId="31F26F99" w14:textId="77777777">
        <w:trPr>
          <w:trHeight w:val="1264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9063" w14:textId="77777777" w:rsidR="00FE2E1E" w:rsidRDefault="00FE2E1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0487" w14:textId="77777777" w:rsidR="00FE2E1E" w:rsidRDefault="00FE2E1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6B5C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перший</w:t>
            </w:r>
          </w:p>
          <w:p w14:paraId="74DF8ABA" w14:textId="77777777" w:rsidR="00FE2E1E" w:rsidRDefault="003D037A">
            <w:pPr>
              <w:spacing w:after="0" w:line="275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(українська мова)</w:t>
            </w:r>
          </w:p>
          <w:p w14:paraId="3ED9E766" w14:textId="77777777" w:rsidR="00FE2E1E" w:rsidRDefault="003D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)</w:t>
            </w:r>
          </w:p>
          <w:p w14:paraId="488F0833" w14:textId="77777777" w:rsidR="00FE2E1E" w:rsidRDefault="00FE2E1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65B1" w14:textId="77777777" w:rsidR="00FE2E1E" w:rsidRDefault="003D037A">
            <w:pPr>
              <w:spacing w:after="21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другий</w:t>
            </w:r>
          </w:p>
          <w:p w14:paraId="055C16FD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(математика)</w:t>
            </w:r>
          </w:p>
          <w:p w14:paraId="38EA99AA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К2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D99D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третій</w:t>
            </w:r>
          </w:p>
          <w:p w14:paraId="304A211F" w14:textId="77777777" w:rsidR="00FE2E1E" w:rsidRDefault="003D037A">
            <w:pPr>
              <w:spacing w:after="2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(історія</w:t>
            </w:r>
          </w:p>
          <w:p w14:paraId="26E567DF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України)</w:t>
            </w:r>
          </w:p>
          <w:p w14:paraId="49CEA609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К3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C480D0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четвертий</w:t>
            </w:r>
          </w:p>
          <w:p w14:paraId="688E615C" w14:textId="77777777" w:rsidR="00FE2E1E" w:rsidRDefault="003D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(іноземна мова)</w:t>
            </w:r>
          </w:p>
          <w:p w14:paraId="3939F04C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К4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C46055" w14:textId="77777777" w:rsidR="00FE2E1E" w:rsidRDefault="003D037A">
            <w:pPr>
              <w:spacing w:after="0" w:line="277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четвертий (біологія)</w:t>
            </w:r>
          </w:p>
          <w:p w14:paraId="4EB09D15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К4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0060" w14:textId="77777777" w:rsidR="00FE2E1E" w:rsidRDefault="003D037A">
            <w:pPr>
              <w:spacing w:after="2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четвертий</w:t>
            </w:r>
          </w:p>
          <w:p w14:paraId="1E26433C" w14:textId="77777777" w:rsidR="00FE2E1E" w:rsidRDefault="003D037A">
            <w:pPr>
              <w:spacing w:after="17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(фізика)</w:t>
            </w:r>
          </w:p>
          <w:p w14:paraId="3CEE1EE7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К4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500C" w14:textId="77777777" w:rsidR="00FE2E1E" w:rsidRDefault="003D037A">
            <w:pPr>
              <w:spacing w:after="19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четвертий</w:t>
            </w:r>
          </w:p>
          <w:p w14:paraId="0A1FA4D2" w14:textId="77777777" w:rsidR="00FE2E1E" w:rsidRDefault="003D037A">
            <w:pPr>
              <w:spacing w:after="17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(хімія)</w:t>
            </w:r>
          </w:p>
          <w:p w14:paraId="7B02B233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К4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4B49" w14:textId="77777777" w:rsidR="00FE2E1E" w:rsidRDefault="003D037A">
            <w:pPr>
              <w:spacing w:after="42" w:line="238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четвертий (українська література)</w:t>
            </w:r>
          </w:p>
          <w:p w14:paraId="6203F3A1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К4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4599" w14:textId="77777777" w:rsidR="00FE2E1E" w:rsidRDefault="003D037A">
            <w:pPr>
              <w:spacing w:after="42" w:line="238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четвертий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(географія)</w:t>
            </w:r>
          </w:p>
          <w:p w14:paraId="21C8DDD1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К4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)</w:t>
            </w:r>
          </w:p>
        </w:tc>
      </w:tr>
      <w:tr w:rsidR="00FE2E1E" w14:paraId="5210E91A" w14:textId="77777777">
        <w:trPr>
          <w:trHeight w:val="5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FDCD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D3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8644F" w14:textId="77777777" w:rsidR="00FE2E1E" w:rsidRDefault="00FE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14:paraId="451D0570" w14:textId="77777777" w:rsidR="00FE2E1E" w:rsidRDefault="003D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Менеджмент</w:t>
            </w:r>
          </w:p>
          <w:p w14:paraId="05667242" w14:textId="77777777" w:rsidR="00FE2E1E" w:rsidRDefault="00FE2E1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9F5EA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E4BB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2A1CA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25A3A4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039B94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3DCD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D4C9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711C4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5182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0,35</w:t>
            </w:r>
          </w:p>
        </w:tc>
      </w:tr>
      <w:tr w:rsidR="00FE2E1E" w14:paraId="76FF5A3E" w14:textId="77777777">
        <w:trPr>
          <w:trHeight w:val="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7477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D8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FA42" w14:textId="77777777" w:rsidR="00FE2E1E" w:rsidRDefault="00FE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14:paraId="7E7087B8" w14:textId="77777777" w:rsidR="00FE2E1E" w:rsidRDefault="003D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Право</w:t>
            </w:r>
          </w:p>
          <w:p w14:paraId="3E13A491" w14:textId="77777777" w:rsidR="00FE2E1E" w:rsidRDefault="00FE2E1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18EF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3C87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C742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0FC00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C081B6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0AAB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F1D02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BC3A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E97F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0,3</w:t>
            </w:r>
          </w:p>
        </w:tc>
      </w:tr>
      <w:tr w:rsidR="00FE2E1E" w14:paraId="4BB1CE1B" w14:textId="77777777">
        <w:trPr>
          <w:trHeight w:val="18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E3B3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J5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2883" w14:textId="77777777" w:rsidR="00FE2E1E" w:rsidRDefault="003D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Морський та внутрішній водний транспорт</w:t>
            </w:r>
          </w:p>
          <w:p w14:paraId="11B8054E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(всі спеціалізації)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4166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CB83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11D1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565BA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FC7281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81D9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4A82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2D8D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4946" w14:textId="77777777" w:rsidR="00FE2E1E" w:rsidRDefault="003D037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0,2</w:t>
            </w:r>
          </w:p>
        </w:tc>
      </w:tr>
    </w:tbl>
    <w:p w14:paraId="7F3CCD2D" w14:textId="77777777" w:rsidR="00FE2E1E" w:rsidRDefault="00FE2E1E">
      <w:pPr>
        <w:spacing w:after="109"/>
        <w:ind w:left="10" w:right="635" w:hanging="10"/>
        <w:jc w:val="center"/>
        <w:rPr>
          <w:rFonts w:ascii="Arial" w:eastAsia="Arial" w:hAnsi="Arial" w:cs="Arial"/>
          <w:color w:val="00000A"/>
          <w:sz w:val="24"/>
          <w:lang w:val="uk-UA"/>
        </w:rPr>
      </w:pPr>
    </w:p>
    <w:p w14:paraId="5A9842B7" w14:textId="77777777" w:rsidR="00FE2E1E" w:rsidRDefault="003D037A">
      <w:pPr>
        <w:spacing w:after="109"/>
        <w:ind w:left="10" w:right="635" w:hanging="10"/>
        <w:jc w:val="center"/>
        <w:rPr>
          <w:lang w:val="uk-UA"/>
        </w:rPr>
      </w:pPr>
      <w:r>
        <w:rPr>
          <w:rFonts w:ascii="Arial" w:eastAsia="Arial" w:hAnsi="Arial" w:cs="Arial"/>
          <w:color w:val="00000A"/>
          <w:sz w:val="24"/>
          <w:lang w:val="uk-UA"/>
        </w:rPr>
        <w:t xml:space="preserve">13 </w:t>
      </w:r>
      <w:r>
        <w:rPr>
          <w:lang w:val="uk-UA"/>
        </w:rPr>
        <w:t xml:space="preserve"> </w:t>
      </w:r>
    </w:p>
    <w:p w14:paraId="1E443AA1" w14:textId="77777777" w:rsidR="00FE2E1E" w:rsidRDefault="00FE2E1E">
      <w:pPr>
        <w:rPr>
          <w:lang w:val="uk-UA"/>
        </w:rPr>
        <w:sectPr w:rsidR="00FE2E1E">
          <w:footerReference w:type="even" r:id="rId99"/>
          <w:footerReference w:type="default" r:id="rId100"/>
          <w:footerReference w:type="first" r:id="rId101"/>
          <w:pgSz w:w="16838" w:h="11906" w:orient="landscape"/>
          <w:pgMar w:top="1184" w:right="1107" w:bottom="741" w:left="1133" w:header="720" w:footer="720" w:gutter="0"/>
          <w:cols w:space="720"/>
        </w:sectPr>
      </w:pPr>
    </w:p>
    <w:p w14:paraId="3A89E54A" w14:textId="77777777" w:rsidR="00FE2E1E" w:rsidRDefault="003D037A">
      <w:pPr>
        <w:spacing w:after="54"/>
        <w:ind w:left="1253" w:hanging="1217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lastRenderedPageBreak/>
        <w:t>ІНСТИТУТ ВІЙСЬКОВО-МОРСЬКИХ СИЛ (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>ІВМС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>)</w:t>
      </w:r>
      <w:r>
        <w:rPr>
          <w:rFonts w:ascii="Arial" w:eastAsia="Arial" w:hAnsi="Arial" w:cs="Arial"/>
          <w:color w:val="00000A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>НАЦІОНАЛЬНОГО УНІВ</w:t>
      </w:r>
      <w:r>
        <w:rPr>
          <w:rFonts w:ascii="Times New Roman" w:eastAsia="Times New Roman" w:hAnsi="Times New Roman" w:cs="Times New Roman"/>
          <w:b/>
          <w:color w:val="00000A"/>
          <w:sz w:val="26"/>
          <w:lang w:val="uk-UA"/>
        </w:rPr>
        <w:t xml:space="preserve">ЕРСИТЕТУ </w:t>
      </w: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>«ОДЕСЬКА МОРСЬКА АКАДЕМІЯ»</w:t>
      </w:r>
      <w:r>
        <w:rPr>
          <w:rFonts w:ascii="Arial" w:eastAsia="Arial" w:hAnsi="Arial" w:cs="Arial"/>
          <w:color w:val="00000A"/>
          <w:sz w:val="28"/>
          <w:lang w:val="uk-UA"/>
        </w:rPr>
        <w:t xml:space="preserve"> </w:t>
      </w:r>
    </w:p>
    <w:p w14:paraId="572E2791" w14:textId="77777777" w:rsidR="00FE2E1E" w:rsidRDefault="003D037A">
      <w:pPr>
        <w:spacing w:after="29" w:line="255" w:lineRule="auto"/>
        <w:ind w:left="113" w:firstLine="71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>Основним напрямком діяльності інституту є підготовка військових фахівців (</w:t>
      </w:r>
      <w:r>
        <w:rPr>
          <w:rFonts w:ascii="Times New Roman" w:eastAsia="Times New Roman" w:hAnsi="Times New Roman" w:cs="Times New Roman"/>
          <w:sz w:val="28"/>
          <w:lang w:val="uk-UA"/>
        </w:rPr>
        <w:t>для проходження військової служби на посадах осіб офіцерського складу</w:t>
      </w: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>) для Військово-Мо</w:t>
      </w: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>рських Сил Збройних Сил України.</w:t>
      </w:r>
      <w:r>
        <w:rPr>
          <w:rFonts w:ascii="Arial" w:eastAsia="Arial" w:hAnsi="Arial" w:cs="Arial"/>
          <w:color w:val="00000A"/>
          <w:sz w:val="24"/>
          <w:lang w:val="uk-UA"/>
        </w:rPr>
        <w:t xml:space="preserve"> </w:t>
      </w:r>
      <w:r>
        <w:rPr>
          <w:lang w:val="uk-UA"/>
        </w:rPr>
        <w:t xml:space="preserve"> </w:t>
      </w:r>
    </w:p>
    <w:p w14:paraId="20B0BDCB" w14:textId="77777777" w:rsidR="00FE2E1E" w:rsidRDefault="003D037A">
      <w:pPr>
        <w:spacing w:after="4" w:line="256" w:lineRule="auto"/>
        <w:ind w:left="113" w:firstLine="71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>Форма навчання:</w:t>
      </w: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 xml:space="preserve"> денна на бюджетній основі.</w:t>
      </w: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Курсанти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ІВМС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забезпечуються безкоштовним проживанням, харчуванням, одягом та грошовим забезпеченням. </w:t>
      </w:r>
    </w:p>
    <w:p w14:paraId="376DDF9A" w14:textId="77777777" w:rsidR="00FE2E1E" w:rsidRDefault="003D037A">
      <w:pPr>
        <w:spacing w:after="92"/>
        <w:ind w:left="838"/>
        <w:rPr>
          <w:lang w:val="uk-UA"/>
        </w:rPr>
      </w:pPr>
      <w:r>
        <w:rPr>
          <w:lang w:val="uk-UA"/>
        </w:rPr>
        <w:t xml:space="preserve"> </w:t>
      </w:r>
    </w:p>
    <w:p w14:paraId="0D27DC08" w14:textId="77777777" w:rsidR="00FE2E1E" w:rsidRDefault="003D037A">
      <w:pPr>
        <w:spacing w:after="60" w:line="257" w:lineRule="auto"/>
        <w:ind w:left="1816" w:right="1559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>Ступінь вищої освіти «бакалавр»</w:t>
      </w:r>
      <w:r>
        <w:rPr>
          <w:rFonts w:ascii="Arial" w:eastAsia="Arial" w:hAnsi="Arial" w:cs="Arial"/>
          <w:color w:val="00000A"/>
          <w:sz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 xml:space="preserve"> Спеціальності </w:t>
      </w: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>(програми):</w:t>
      </w:r>
      <w:r>
        <w:rPr>
          <w:rFonts w:ascii="Arial" w:eastAsia="Arial" w:hAnsi="Arial" w:cs="Arial"/>
          <w:color w:val="00000A"/>
          <w:sz w:val="20"/>
          <w:lang w:val="uk-UA"/>
        </w:rPr>
        <w:t xml:space="preserve"> </w:t>
      </w:r>
      <w:r>
        <w:rPr>
          <w:lang w:val="uk-UA"/>
        </w:rPr>
        <w:t xml:space="preserve"> </w:t>
      </w:r>
    </w:p>
    <w:p w14:paraId="4D30E484" w14:textId="77777777" w:rsidR="00FE2E1E" w:rsidRDefault="003D037A">
      <w:pPr>
        <w:numPr>
          <w:ilvl w:val="0"/>
          <w:numId w:val="7"/>
        </w:numPr>
        <w:spacing w:after="81"/>
        <w:ind w:left="689" w:hanging="562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>Забезпечення</w:t>
      </w: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 xml:space="preserve"> військ (сил):</w:t>
      </w:r>
      <w:r>
        <w:rPr>
          <w:rFonts w:ascii="Arial" w:eastAsia="Arial" w:hAnsi="Arial" w:cs="Arial"/>
          <w:color w:val="00000A"/>
          <w:sz w:val="20"/>
          <w:lang w:val="uk-UA"/>
        </w:rPr>
        <w:t xml:space="preserve"> </w:t>
      </w:r>
      <w:r>
        <w:rPr>
          <w:lang w:val="uk-UA"/>
        </w:rPr>
        <w:t xml:space="preserve"> </w:t>
      </w:r>
    </w:p>
    <w:p w14:paraId="67BB6BF9" w14:textId="77777777" w:rsidR="00FE2E1E" w:rsidRDefault="003D037A">
      <w:pPr>
        <w:spacing w:after="29" w:line="255" w:lineRule="auto"/>
        <w:ind w:left="123" w:hanging="1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>Морально-психологічне забезпечення у підрозділах  на кораблях (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>ВМС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 xml:space="preserve">); Пошуково-рятувальні та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>водолазно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 xml:space="preserve">-аварійні роботи на морі.  </w:t>
      </w:r>
    </w:p>
    <w:p w14:paraId="1C2A2F5D" w14:textId="77777777" w:rsidR="00FE2E1E" w:rsidRDefault="003D037A">
      <w:pPr>
        <w:spacing w:after="131"/>
        <w:ind w:left="137"/>
        <w:rPr>
          <w:lang w:val="uk-UA"/>
        </w:rPr>
      </w:pPr>
      <w:r>
        <w:rPr>
          <w:lang w:val="uk-UA"/>
        </w:rPr>
        <w:t xml:space="preserve"> </w:t>
      </w:r>
    </w:p>
    <w:p w14:paraId="1967B896" w14:textId="77777777" w:rsidR="00FE2E1E" w:rsidRDefault="003D037A">
      <w:pPr>
        <w:numPr>
          <w:ilvl w:val="0"/>
          <w:numId w:val="7"/>
        </w:numPr>
        <w:spacing w:after="23"/>
        <w:ind w:left="689" w:hanging="562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 xml:space="preserve">Озброєння та військова техніка: </w:t>
      </w:r>
      <w:r>
        <w:rPr>
          <w:lang w:val="uk-UA"/>
        </w:rPr>
        <w:t xml:space="preserve"> </w:t>
      </w:r>
    </w:p>
    <w:p w14:paraId="3B211601" w14:textId="77777777" w:rsidR="00FE2E1E" w:rsidRDefault="003D037A">
      <w:pPr>
        <w:spacing w:after="78" w:line="255" w:lineRule="auto"/>
        <w:ind w:left="123" w:hanging="1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 xml:space="preserve">Корабельна зброя та засоби навігації; </w:t>
      </w:r>
      <w:r>
        <w:rPr>
          <w:lang w:val="uk-UA"/>
        </w:rPr>
        <w:t xml:space="preserve"> </w:t>
      </w:r>
    </w:p>
    <w:p w14:paraId="7F55F116" w14:textId="77777777" w:rsidR="00FE2E1E" w:rsidRDefault="003D037A">
      <w:pPr>
        <w:spacing w:after="29" w:line="255" w:lineRule="auto"/>
        <w:ind w:left="123" w:hanging="1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 xml:space="preserve">Берегове ракетно-артилерійське озброєння </w:t>
      </w:r>
      <w:r>
        <w:rPr>
          <w:lang w:val="uk-UA"/>
        </w:rPr>
        <w:t xml:space="preserve"> </w:t>
      </w:r>
    </w:p>
    <w:p w14:paraId="1F0ED932" w14:textId="77777777" w:rsidR="00FE2E1E" w:rsidRDefault="003D037A">
      <w:pPr>
        <w:spacing w:after="29" w:line="255" w:lineRule="auto"/>
        <w:ind w:left="123" w:hanging="1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 xml:space="preserve">Корабельні  енергетичні установки </w:t>
      </w:r>
      <w:r>
        <w:rPr>
          <w:lang w:val="uk-UA"/>
        </w:rPr>
        <w:t xml:space="preserve"> </w:t>
      </w:r>
    </w:p>
    <w:p w14:paraId="17AF24EA" w14:textId="77777777" w:rsidR="00FE2E1E" w:rsidRDefault="003D037A">
      <w:pPr>
        <w:spacing w:after="5" w:line="255" w:lineRule="auto"/>
        <w:ind w:left="123" w:hanging="1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 xml:space="preserve">Корабельне радіотехнічне озброєння та засоби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>звʼязку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 xml:space="preserve">; </w:t>
      </w:r>
      <w:r>
        <w:rPr>
          <w:lang w:val="uk-UA"/>
        </w:rPr>
        <w:t xml:space="preserve"> </w:t>
      </w:r>
    </w:p>
    <w:p w14:paraId="3527DF01" w14:textId="77777777" w:rsidR="00FE2E1E" w:rsidRDefault="003D037A">
      <w:pPr>
        <w:spacing w:after="4" w:line="256" w:lineRule="auto"/>
        <w:ind w:left="113" w:firstLine="54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>Вимоги до рівня освіти вступників: д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ІВМС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приймаються громадяни України віком від 17 до 30 років (у тому числі і дівчата</w:t>
      </w:r>
      <w:r>
        <w:rPr>
          <w:rFonts w:ascii="Times New Roman" w:eastAsia="Times New Roman" w:hAnsi="Times New Roman" w:cs="Times New Roman"/>
          <w:sz w:val="28"/>
          <w:lang w:val="uk-UA"/>
        </w:rPr>
        <w:t>), яким 17 років виповнюється в рік зарахування на навчання, які мають повну середню освіту.</w:t>
      </w:r>
      <w:r>
        <w:rPr>
          <w:rFonts w:ascii="Arial" w:eastAsia="Arial" w:hAnsi="Arial" w:cs="Arial"/>
          <w:color w:val="00000A"/>
          <w:sz w:val="24"/>
          <w:lang w:val="uk-UA"/>
        </w:rPr>
        <w:t xml:space="preserve"> </w:t>
      </w:r>
      <w:r>
        <w:rPr>
          <w:lang w:val="uk-UA"/>
        </w:rPr>
        <w:t xml:space="preserve"> </w:t>
      </w:r>
    </w:p>
    <w:p w14:paraId="55A2F377" w14:textId="77777777" w:rsidR="00FE2E1E" w:rsidRDefault="003D037A">
      <w:pPr>
        <w:spacing w:after="4" w:line="256" w:lineRule="auto"/>
        <w:ind w:left="113" w:firstLine="54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12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 xml:space="preserve">Порядок подання документів: </w:t>
      </w:r>
      <w:r>
        <w:rPr>
          <w:rFonts w:ascii="Times New Roman" w:eastAsia="Times New Roman" w:hAnsi="Times New Roman" w:cs="Times New Roman"/>
          <w:sz w:val="28"/>
          <w:lang w:val="uk-UA"/>
        </w:rPr>
        <w:t>Для оформлення особової справи на навчання необхідно подати заяву до районного (міського) військового комісаріату за місцем проживан</w:t>
      </w:r>
      <w:r>
        <w:rPr>
          <w:rFonts w:ascii="Times New Roman" w:eastAsia="Times New Roman" w:hAnsi="Times New Roman" w:cs="Times New Roman"/>
          <w:sz w:val="28"/>
          <w:lang w:val="uk-UA"/>
        </w:rPr>
        <w:t>ня</w:t>
      </w: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 xml:space="preserve"> до 01 травня року вступу. </w:t>
      </w:r>
      <w:r>
        <w:rPr>
          <w:rFonts w:ascii="Arial" w:eastAsia="Arial" w:hAnsi="Arial" w:cs="Arial"/>
          <w:color w:val="00000A"/>
          <w:sz w:val="24"/>
          <w:lang w:val="uk-UA"/>
        </w:rPr>
        <w:t xml:space="preserve"> </w:t>
      </w:r>
      <w:r>
        <w:rPr>
          <w:lang w:val="uk-UA"/>
        </w:rPr>
        <w:t xml:space="preserve"> </w:t>
      </w:r>
    </w:p>
    <w:p w14:paraId="67630EB8" w14:textId="77777777" w:rsidR="00FE2E1E" w:rsidRDefault="003D037A">
      <w:pPr>
        <w:spacing w:after="52" w:line="255" w:lineRule="auto"/>
        <w:ind w:left="113" w:firstLine="566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>При відсутності у військовому комісаріаті рознарядки до інституту кандидат може подати заяву безпосередньо начальнику інституту.</w:t>
      </w:r>
      <w:r>
        <w:rPr>
          <w:rFonts w:ascii="Arial" w:eastAsia="Arial" w:hAnsi="Arial" w:cs="Arial"/>
          <w:color w:val="00000A"/>
          <w:sz w:val="24"/>
          <w:lang w:val="uk-UA"/>
        </w:rPr>
        <w:t xml:space="preserve"> </w:t>
      </w:r>
      <w:r>
        <w:rPr>
          <w:lang w:val="uk-UA"/>
        </w:rPr>
        <w:t xml:space="preserve"> </w:t>
      </w:r>
    </w:p>
    <w:p w14:paraId="5E3897A9" w14:textId="77777777" w:rsidR="00FE2E1E" w:rsidRDefault="003D037A">
      <w:pPr>
        <w:spacing w:after="29" w:line="255" w:lineRule="auto"/>
        <w:ind w:left="113" w:firstLine="566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 xml:space="preserve">Вступні випробування та конкурсний відбір: </w:t>
      </w: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 xml:space="preserve"> вступник допускається до участі в конкурсному від</w:t>
      </w: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 xml:space="preserve">борі для зарахування на навчання, якщо кількість балів у сертифікаті зовнішнього незалежного оцінювання не нижче 101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>бала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 xml:space="preserve"> з конкурсних предметів на спеціальності 254 та 225 – Українська мова, Математика, на вибір Англійська мова,  Історія України, Фізика.</w:t>
      </w:r>
      <w:r>
        <w:rPr>
          <w:rFonts w:ascii="Arial" w:eastAsia="Arial" w:hAnsi="Arial" w:cs="Arial"/>
          <w:color w:val="00000A"/>
          <w:sz w:val="20"/>
          <w:lang w:val="uk-UA"/>
        </w:rPr>
        <w:t xml:space="preserve"> </w:t>
      </w:r>
      <w:r>
        <w:rPr>
          <w:lang w:val="uk-UA"/>
        </w:rPr>
        <w:t xml:space="preserve"> </w:t>
      </w:r>
    </w:p>
    <w:p w14:paraId="3C1F2109" w14:textId="77777777" w:rsidR="00FE2E1E" w:rsidRDefault="003D037A">
      <w:pPr>
        <w:spacing w:after="79" w:line="255" w:lineRule="auto"/>
        <w:ind w:left="113" w:firstLine="566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 xml:space="preserve">Вступні випробування: </w:t>
      </w: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>психологічне обстеження,</w:t>
      </w: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>оцінка рівня фізичної підготовленості, заключний медичний огляд військово-лікарською комісією.</w:t>
      </w:r>
      <w:r>
        <w:rPr>
          <w:rFonts w:ascii="Arial" w:eastAsia="Arial" w:hAnsi="Arial" w:cs="Arial"/>
          <w:color w:val="00000A"/>
          <w:sz w:val="20"/>
          <w:lang w:val="uk-UA"/>
        </w:rPr>
        <w:t xml:space="preserve"> </w:t>
      </w:r>
      <w:r>
        <w:rPr>
          <w:lang w:val="uk-UA"/>
        </w:rPr>
        <w:t xml:space="preserve"> </w:t>
      </w:r>
    </w:p>
    <w:p w14:paraId="11432CAA" w14:textId="77777777" w:rsidR="00FE2E1E" w:rsidRDefault="003D037A">
      <w:pPr>
        <w:spacing w:after="0"/>
        <w:ind w:left="102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 xml:space="preserve">Адреса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>ІВМС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8"/>
          <w:lang w:val="uk-UA"/>
        </w:rPr>
        <w:t>:</w:t>
      </w: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 xml:space="preserve"> 65052, м. Одеса, вул.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>Дідріхсона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 xml:space="preserve">, 8,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 xml:space="preserve">. корпус №5. </w:t>
      </w:r>
      <w:r>
        <w:rPr>
          <w:lang w:val="uk-UA"/>
        </w:rPr>
        <w:t xml:space="preserve"> </w:t>
      </w:r>
    </w:p>
    <w:p w14:paraId="591539CB" w14:textId="77777777" w:rsidR="00FE2E1E" w:rsidRDefault="003D037A">
      <w:pPr>
        <w:spacing w:after="29" w:line="255" w:lineRule="auto"/>
        <w:ind w:left="718" w:right="1245" w:hanging="1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 xml:space="preserve">Контактний телефон: +38 (093) </w:t>
      </w:r>
      <w:r>
        <w:rPr>
          <w:rFonts w:ascii="Times New Roman" w:eastAsia="Times New Roman" w:hAnsi="Times New Roman" w:cs="Times New Roman"/>
          <w:color w:val="00000A"/>
          <w:sz w:val="28"/>
          <w:lang w:val="uk-UA"/>
        </w:rPr>
        <w:t>430-57-36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; </w:t>
      </w:r>
      <w:hyperlink r:id="rId102">
        <w:r>
          <w:rPr>
            <w:rFonts w:ascii="Times New Roman" w:eastAsia="Times New Roman" w:hAnsi="Times New Roman" w:cs="Times New Roman"/>
            <w:sz w:val="28"/>
            <w:lang w:val="uk-UA"/>
          </w:rPr>
          <w:t>http://ivms.mil</w:t>
        </w:r>
      </w:hyperlink>
      <w:hyperlink r:id="rId103">
        <w:r>
          <w:rPr>
            <w:rFonts w:ascii="Times New Roman" w:eastAsia="Times New Roman" w:hAnsi="Times New Roman" w:cs="Times New Roman"/>
            <w:sz w:val="28"/>
            <w:lang w:val="uk-UA"/>
          </w:rPr>
          <w:t>.</w:t>
        </w:r>
      </w:hyperlink>
      <w:hyperlink r:id="rId104">
        <w:r>
          <w:rPr>
            <w:rFonts w:ascii="Times New Roman" w:eastAsia="Times New Roman" w:hAnsi="Times New Roman" w:cs="Times New Roman"/>
            <w:sz w:val="28"/>
            <w:lang w:val="uk-UA"/>
          </w:rPr>
          <w:t>gov.ua</w:t>
        </w:r>
      </w:hyperlink>
      <w:hyperlink r:id="rId105">
        <w:r>
          <w:rPr>
            <w:rFonts w:ascii="Times New Roman" w:eastAsia="Times New Roman" w:hAnsi="Times New Roman" w:cs="Times New Roman"/>
            <w:sz w:val="28"/>
            <w:lang w:val="uk-UA"/>
          </w:rPr>
          <w:t xml:space="preserve"> </w:t>
        </w:r>
      </w:hyperlink>
    </w:p>
    <w:p w14:paraId="1E56F7E4" w14:textId="77777777" w:rsidR="00FE2E1E" w:rsidRDefault="003D037A">
      <w:pPr>
        <w:spacing w:after="330" w:line="256" w:lineRule="auto"/>
        <w:ind w:left="718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приймальна комісія: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mail_onma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@ navy.mil.gov.ua </w:t>
      </w:r>
    </w:p>
    <w:p w14:paraId="0970A2D3" w14:textId="77777777" w:rsidR="00FE2E1E" w:rsidRDefault="003D037A">
      <w:pPr>
        <w:spacing w:after="109"/>
        <w:ind w:left="10" w:right="537" w:hanging="10"/>
        <w:jc w:val="center"/>
        <w:rPr>
          <w:lang w:val="uk-UA"/>
        </w:rPr>
      </w:pPr>
      <w:r>
        <w:rPr>
          <w:rFonts w:ascii="Arial" w:eastAsia="Arial" w:hAnsi="Arial" w:cs="Arial"/>
          <w:color w:val="00000A"/>
          <w:sz w:val="24"/>
          <w:lang w:val="uk-UA"/>
        </w:rPr>
        <w:t xml:space="preserve">14 </w:t>
      </w:r>
      <w:r>
        <w:rPr>
          <w:lang w:val="uk-UA"/>
        </w:rPr>
        <w:t xml:space="preserve"> </w:t>
      </w:r>
    </w:p>
    <w:sectPr w:rsidR="00FE2E1E">
      <w:footerReference w:type="even" r:id="rId106"/>
      <w:footerReference w:type="default" r:id="rId107"/>
      <w:footerReference w:type="first" r:id="rId108"/>
      <w:pgSz w:w="11906" w:h="16838"/>
      <w:pgMar w:top="1137" w:right="1207" w:bottom="7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71A8" w14:textId="77777777" w:rsidR="003D037A" w:rsidRDefault="003D037A">
      <w:pPr>
        <w:spacing w:line="240" w:lineRule="auto"/>
      </w:pPr>
      <w:r>
        <w:separator/>
      </w:r>
    </w:p>
  </w:endnote>
  <w:endnote w:type="continuationSeparator" w:id="0">
    <w:p w14:paraId="44D23B6C" w14:textId="77777777" w:rsidR="003D037A" w:rsidRDefault="003D0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6BD3" w14:textId="77777777" w:rsidR="00FE2E1E" w:rsidRDefault="003D037A">
    <w:pPr>
      <w:spacing w:after="0"/>
      <w:ind w:right="11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2</w:t>
    </w:r>
    <w:r>
      <w:rPr>
        <w:rFonts w:ascii="Arial" w:eastAsia="Arial" w:hAnsi="Arial" w:cs="Arial"/>
        <w:color w:val="00000A"/>
        <w:sz w:val="24"/>
      </w:rPr>
      <w:fldChar w:fldCharType="end"/>
    </w:r>
    <w: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A854A" w14:textId="77777777" w:rsidR="00FE2E1E" w:rsidRDefault="00FE2E1E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EFD7" w14:textId="77777777" w:rsidR="00FE2E1E" w:rsidRDefault="00FE2E1E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1D6D" w14:textId="77777777" w:rsidR="00FE2E1E" w:rsidRDefault="00FE2E1E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03762" w14:textId="77777777" w:rsidR="00FE2E1E" w:rsidRDefault="00FE2E1E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3254" w14:textId="77777777" w:rsidR="00FE2E1E" w:rsidRDefault="00FE2E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6A91" w14:textId="77777777" w:rsidR="00FE2E1E" w:rsidRDefault="003D037A">
    <w:pPr>
      <w:spacing w:after="0"/>
      <w:ind w:right="11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2</w:t>
    </w:r>
    <w:r>
      <w:rPr>
        <w:rFonts w:ascii="Arial" w:eastAsia="Arial" w:hAnsi="Arial" w:cs="Arial"/>
        <w:color w:val="00000A"/>
        <w:sz w:val="24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E352" w14:textId="77777777" w:rsidR="00FE2E1E" w:rsidRDefault="00FE2E1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FC03" w14:textId="77777777" w:rsidR="00FE2E1E" w:rsidRDefault="00FE2E1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A564" w14:textId="77777777" w:rsidR="00FE2E1E" w:rsidRDefault="00FE2E1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1F5E" w14:textId="77777777" w:rsidR="00FE2E1E" w:rsidRDefault="003D037A">
    <w:pPr>
      <w:spacing w:after="0"/>
      <w:ind w:right="59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7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</w:t>
    </w: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5CAC" w14:textId="77777777" w:rsidR="00FE2E1E" w:rsidRDefault="003D037A">
    <w:pPr>
      <w:spacing w:after="0"/>
      <w:ind w:right="59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7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</w:t>
    </w: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6C3D" w14:textId="77777777" w:rsidR="00FE2E1E" w:rsidRDefault="003D037A">
    <w:pPr>
      <w:spacing w:after="0"/>
      <w:ind w:right="59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7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</w:t>
    </w: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08FA" w14:textId="77777777" w:rsidR="00FE2E1E" w:rsidRDefault="00FE2E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9DE3" w14:textId="77777777" w:rsidR="003D037A" w:rsidRDefault="003D037A">
      <w:pPr>
        <w:spacing w:after="0"/>
      </w:pPr>
      <w:r>
        <w:separator/>
      </w:r>
    </w:p>
  </w:footnote>
  <w:footnote w:type="continuationSeparator" w:id="0">
    <w:p w14:paraId="09D3FF0F" w14:textId="77777777" w:rsidR="003D037A" w:rsidRDefault="003D03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50D5"/>
    <w:multiLevelType w:val="multilevel"/>
    <w:tmpl w:val="0D1D50D5"/>
    <w:lvl w:ilvl="0">
      <w:start w:val="1"/>
      <w:numFmt w:val="bullet"/>
      <w:lvlText w:val="-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21D6C55"/>
    <w:multiLevelType w:val="multilevel"/>
    <w:tmpl w:val="221D6C55"/>
    <w:lvl w:ilvl="0">
      <w:start w:val="1"/>
      <w:numFmt w:val="decimal"/>
      <w:lvlText w:val="%1)"/>
      <w:lvlJc w:val="left"/>
      <w:pPr>
        <w:ind w:left="38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109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>
      <w:start w:val="1"/>
      <w:numFmt w:val="decimal"/>
      <w:lvlText w:val="%4."/>
      <w:lvlJc w:val="left"/>
      <w:pPr>
        <w:ind w:left="2549" w:hanging="360"/>
      </w:pPr>
    </w:lvl>
    <w:lvl w:ilvl="4">
      <w:start w:val="1"/>
      <w:numFmt w:val="lowerLetter"/>
      <w:lvlText w:val="%5."/>
      <w:lvlJc w:val="left"/>
      <w:pPr>
        <w:ind w:left="3269" w:hanging="360"/>
      </w:pPr>
    </w:lvl>
    <w:lvl w:ilvl="5">
      <w:start w:val="1"/>
      <w:numFmt w:val="lowerRoman"/>
      <w:lvlText w:val="%6."/>
      <w:lvlJc w:val="right"/>
      <w:pPr>
        <w:ind w:left="3989" w:hanging="180"/>
      </w:pPr>
    </w:lvl>
    <w:lvl w:ilvl="6">
      <w:start w:val="1"/>
      <w:numFmt w:val="decimal"/>
      <w:lvlText w:val="%7."/>
      <w:lvlJc w:val="left"/>
      <w:pPr>
        <w:ind w:left="4709" w:hanging="360"/>
      </w:pPr>
    </w:lvl>
    <w:lvl w:ilvl="7">
      <w:start w:val="1"/>
      <w:numFmt w:val="lowerLetter"/>
      <w:lvlText w:val="%8."/>
      <w:lvlJc w:val="left"/>
      <w:pPr>
        <w:ind w:left="5429" w:hanging="360"/>
      </w:pPr>
    </w:lvl>
    <w:lvl w:ilvl="8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33EE6DDE"/>
    <w:multiLevelType w:val="multilevel"/>
    <w:tmpl w:val="33EE6DDE"/>
    <w:lvl w:ilvl="0">
      <w:start w:val="1"/>
      <w:numFmt w:val="bullet"/>
      <w:lvlText w:val="-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5B063C0A"/>
    <w:multiLevelType w:val="multilevel"/>
    <w:tmpl w:val="5B063C0A"/>
    <w:lvl w:ilvl="0">
      <w:start w:val="1"/>
      <w:numFmt w:val="bullet"/>
      <w:lvlText w:val="-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77C5751"/>
    <w:multiLevelType w:val="multilevel"/>
    <w:tmpl w:val="677C5751"/>
    <w:lvl w:ilvl="0">
      <w:start w:val="1"/>
      <w:numFmt w:val="bullet"/>
      <w:lvlText w:val="*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7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7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8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9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10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10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6EF74E33"/>
    <w:multiLevelType w:val="multilevel"/>
    <w:tmpl w:val="6EF74E33"/>
    <w:lvl w:ilvl="0">
      <w:start w:val="1"/>
      <w:numFmt w:val="bullet"/>
      <w:lvlText w:val="-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754C2B79"/>
    <w:multiLevelType w:val="multilevel"/>
    <w:tmpl w:val="754C2B79"/>
    <w:lvl w:ilvl="0">
      <w:start w:val="254"/>
      <w:numFmt w:val="decimal"/>
      <w:lvlText w:val="%1."/>
      <w:lvlJc w:val="left"/>
      <w:pPr>
        <w:ind w:left="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0A"/>
    <w:rsid w:val="00050A8D"/>
    <w:rsid w:val="000D4A44"/>
    <w:rsid w:val="000F2B51"/>
    <w:rsid w:val="0015712F"/>
    <w:rsid w:val="0016226C"/>
    <w:rsid w:val="001F2AC5"/>
    <w:rsid w:val="00271215"/>
    <w:rsid w:val="002834BE"/>
    <w:rsid w:val="002A3E30"/>
    <w:rsid w:val="002B6937"/>
    <w:rsid w:val="00323B77"/>
    <w:rsid w:val="00326FB7"/>
    <w:rsid w:val="00372D6B"/>
    <w:rsid w:val="003D037A"/>
    <w:rsid w:val="00414C3C"/>
    <w:rsid w:val="00424659"/>
    <w:rsid w:val="00475B0A"/>
    <w:rsid w:val="004B27EE"/>
    <w:rsid w:val="004D793F"/>
    <w:rsid w:val="004E6EDD"/>
    <w:rsid w:val="005B6A4C"/>
    <w:rsid w:val="005E5732"/>
    <w:rsid w:val="00607563"/>
    <w:rsid w:val="0061548F"/>
    <w:rsid w:val="00624A57"/>
    <w:rsid w:val="00642C62"/>
    <w:rsid w:val="00643D64"/>
    <w:rsid w:val="00666AFB"/>
    <w:rsid w:val="006B7391"/>
    <w:rsid w:val="006D3E6F"/>
    <w:rsid w:val="00700102"/>
    <w:rsid w:val="007679FD"/>
    <w:rsid w:val="007714C8"/>
    <w:rsid w:val="00790136"/>
    <w:rsid w:val="007D183C"/>
    <w:rsid w:val="0080468E"/>
    <w:rsid w:val="008118FE"/>
    <w:rsid w:val="00815CCC"/>
    <w:rsid w:val="00830DE5"/>
    <w:rsid w:val="00920585"/>
    <w:rsid w:val="00927DF0"/>
    <w:rsid w:val="009567BE"/>
    <w:rsid w:val="00985BE4"/>
    <w:rsid w:val="00994043"/>
    <w:rsid w:val="009971FA"/>
    <w:rsid w:val="00A408FE"/>
    <w:rsid w:val="00A836F4"/>
    <w:rsid w:val="00AE3C5B"/>
    <w:rsid w:val="00BE3CCF"/>
    <w:rsid w:val="00BF03D3"/>
    <w:rsid w:val="00C13749"/>
    <w:rsid w:val="00C21F19"/>
    <w:rsid w:val="00C25AAC"/>
    <w:rsid w:val="00C37266"/>
    <w:rsid w:val="00CB2D0A"/>
    <w:rsid w:val="00CB6397"/>
    <w:rsid w:val="00CE2AD8"/>
    <w:rsid w:val="00CE4E98"/>
    <w:rsid w:val="00D277D9"/>
    <w:rsid w:val="00DD028D"/>
    <w:rsid w:val="00DE0845"/>
    <w:rsid w:val="00DF4462"/>
    <w:rsid w:val="00E04D07"/>
    <w:rsid w:val="00E16BF4"/>
    <w:rsid w:val="00E4266D"/>
    <w:rsid w:val="00E63763"/>
    <w:rsid w:val="00E80144"/>
    <w:rsid w:val="00E91F12"/>
    <w:rsid w:val="00E9524F"/>
    <w:rsid w:val="00EC0E82"/>
    <w:rsid w:val="00EC50DD"/>
    <w:rsid w:val="00F00595"/>
    <w:rsid w:val="00F12E58"/>
    <w:rsid w:val="00F34496"/>
    <w:rsid w:val="00F6116D"/>
    <w:rsid w:val="00F6458A"/>
    <w:rsid w:val="00F91F48"/>
    <w:rsid w:val="00FB4FD8"/>
    <w:rsid w:val="00FD27B1"/>
    <w:rsid w:val="00FE2E1E"/>
    <w:rsid w:val="15C56716"/>
    <w:rsid w:val="47F44DA5"/>
    <w:rsid w:val="6805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5D8E61D1"/>
  <w15:docId w15:val="{AFDB48A2-5B3A-4035-A11A-C254619A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97" w:lineRule="auto"/>
      <w:ind w:left="3942" w:right="1886" w:hanging="125"/>
      <w:jc w:val="center"/>
      <w:outlineLvl w:val="0"/>
    </w:pPr>
    <w:rPr>
      <w:rFonts w:ascii="Times New Roman" w:eastAsia="Times New Roman" w:hAnsi="Times New Roman" w:cs="Times New Roman"/>
      <w:color w:val="00000A"/>
      <w:sz w:val="44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4" w:line="259" w:lineRule="auto"/>
      <w:ind w:left="152" w:hanging="10"/>
      <w:jc w:val="center"/>
      <w:outlineLvl w:val="1"/>
    </w:pPr>
    <w:rPr>
      <w:rFonts w:ascii="Times New Roman" w:eastAsia="Times New Roman" w:hAnsi="Times New Roman" w:cs="Times New Roman"/>
      <w:b/>
      <w:color w:val="00000A"/>
      <w:sz w:val="26"/>
      <w:szCs w:val="22"/>
      <w:lang w:val="en-US" w:eastAsia="en-US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9" w:line="269" w:lineRule="auto"/>
      <w:ind w:left="10" w:right="111" w:hanging="10"/>
      <w:jc w:val="center"/>
      <w:outlineLvl w:val="2"/>
    </w:pPr>
    <w:rPr>
      <w:rFonts w:ascii="Times New Roman" w:eastAsia="Times New Roman" w:hAnsi="Times New Roman" w:cs="Times New Roman"/>
      <w:b/>
      <w:color w:val="00000A"/>
      <w:sz w:val="24"/>
      <w:szCs w:val="22"/>
      <w:lang w:val="en-US" w:eastAsia="en-US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5" w:line="259" w:lineRule="auto"/>
      <w:ind w:left="10" w:right="105" w:hanging="10"/>
      <w:jc w:val="center"/>
      <w:outlineLvl w:val="3"/>
    </w:pPr>
    <w:rPr>
      <w:rFonts w:ascii="Times New Roman" w:eastAsia="Times New Roman" w:hAnsi="Times New Roman" w:cs="Times New Roman"/>
      <w:b/>
      <w:i/>
      <w:color w:val="00000A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0">
    <w:name w:val="Заголовок 4 Знак"/>
    <w:link w:val="4"/>
    <w:qFormat/>
    <w:rPr>
      <w:rFonts w:ascii="Times New Roman" w:eastAsia="Times New Roman" w:hAnsi="Times New Roman" w:cs="Times New Roman"/>
      <w:b/>
      <w:i/>
      <w:color w:val="00000A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A"/>
      <w:sz w:val="24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color w:val="00000A"/>
      <w:sz w:val="4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A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ій колонтитул Знак"/>
    <w:basedOn w:val="a0"/>
    <w:link w:val="a4"/>
    <w:uiPriority w:val="99"/>
    <w:qFormat/>
    <w:rPr>
      <w:rFonts w:ascii="Calibri" w:eastAsia="Calibri" w:hAnsi="Calibri" w:cs="Calibri"/>
      <w:color w:val="000000"/>
    </w:rPr>
  </w:style>
  <w:style w:type="character" w:customStyle="1" w:styleId="a7">
    <w:name w:val="Нижній колонтитул Знак"/>
    <w:basedOn w:val="a0"/>
    <w:link w:val="a6"/>
    <w:uiPriority w:val="99"/>
    <w:qFormat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ma.edu.ua/azovskyj-morskyj-instytut" TargetMode="External"/><Relationship Id="rId21" Type="http://schemas.openxmlformats.org/officeDocument/2006/relationships/hyperlink" Target="https://t.me/dovuz_NUOMA" TargetMode="External"/><Relationship Id="rId42" Type="http://schemas.openxmlformats.org/officeDocument/2006/relationships/footer" Target="footer1.xml"/><Relationship Id="rId47" Type="http://schemas.openxmlformats.org/officeDocument/2006/relationships/hyperlink" Target="http://onma.edu.ua/navchalnyj-tsentr-marin-lingva/kursy-dlya-abituriyentiv" TargetMode="External"/><Relationship Id="rId63" Type="http://schemas.openxmlformats.org/officeDocument/2006/relationships/hyperlink" Target="https://docs.google.com/document/d/13b-wp_yNZUmhBO5zwDskg2Uv5YCCfP9r/edit?usp=sharing&amp;ouid=100925429125381258061&amp;rtpof=true&amp;sd=true" TargetMode="External"/><Relationship Id="rId68" Type="http://schemas.openxmlformats.org/officeDocument/2006/relationships/hyperlink" Target="http://www.facebook.com/dovuz" TargetMode="External"/><Relationship Id="rId84" Type="http://schemas.openxmlformats.org/officeDocument/2006/relationships/hyperlink" Target="https://t.me/dovuz_NUOMA" TargetMode="External"/><Relationship Id="rId89" Type="http://schemas.openxmlformats.org/officeDocument/2006/relationships/hyperlink" Target="https://t.me/dovuz_NUOMA" TargetMode="External"/><Relationship Id="rId16" Type="http://schemas.openxmlformats.org/officeDocument/2006/relationships/hyperlink" Target="https://t.me/dovuz_NUOMA" TargetMode="External"/><Relationship Id="rId107" Type="http://schemas.openxmlformats.org/officeDocument/2006/relationships/footer" Target="footer13.xml"/><Relationship Id="rId11" Type="http://schemas.openxmlformats.org/officeDocument/2006/relationships/hyperlink" Target="http://www.onma.edu.ua/" TargetMode="External"/><Relationship Id="rId32" Type="http://schemas.openxmlformats.org/officeDocument/2006/relationships/hyperlink" Target="http://onma.edu.ua/azovskyj-morskyj-instytut" TargetMode="External"/><Relationship Id="rId37" Type="http://schemas.openxmlformats.org/officeDocument/2006/relationships/hyperlink" Target="https://dinuoma.com.ua/" TargetMode="External"/><Relationship Id="rId53" Type="http://schemas.openxmlformats.org/officeDocument/2006/relationships/hyperlink" Target="http://onma.edu.ua/navchalnyj-tsentr-marin-lingva/kursy-dlya-abituriyentiv" TargetMode="External"/><Relationship Id="rId58" Type="http://schemas.openxmlformats.org/officeDocument/2006/relationships/hyperlink" Target="https://docs.google.com/document/d/1k6KByUcJh2JsKBGIXeD6gIwmICrx8Ov-/edit?usp=sharing&amp;ouid=100925429125381258061&amp;rtpof=true&amp;sd=true" TargetMode="External"/><Relationship Id="rId74" Type="http://schemas.openxmlformats.org/officeDocument/2006/relationships/hyperlink" Target="http://www.facebook.com/dovuz" TargetMode="External"/><Relationship Id="rId79" Type="http://schemas.openxmlformats.org/officeDocument/2006/relationships/hyperlink" Target="https://t.me/dovuz_NUOMA" TargetMode="External"/><Relationship Id="rId102" Type="http://schemas.openxmlformats.org/officeDocument/2006/relationships/hyperlink" Target="http://ivms.mil.gov.ua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.me/dovuz_NUOMA" TargetMode="External"/><Relationship Id="rId95" Type="http://schemas.openxmlformats.org/officeDocument/2006/relationships/hyperlink" Target="https://t.me/dovuz_NUOMA" TargetMode="External"/><Relationship Id="rId22" Type="http://schemas.openxmlformats.org/officeDocument/2006/relationships/hyperlink" Target="https://t.me/dovuz_NUOMA" TargetMode="External"/><Relationship Id="rId27" Type="http://schemas.openxmlformats.org/officeDocument/2006/relationships/hyperlink" Target="http://onma.edu.ua/azovskyj-morskyj-instytut" TargetMode="External"/><Relationship Id="rId43" Type="http://schemas.openxmlformats.org/officeDocument/2006/relationships/footer" Target="footer2.xml"/><Relationship Id="rId48" Type="http://schemas.openxmlformats.org/officeDocument/2006/relationships/hyperlink" Target="http://onma.edu.ua/navchalnyj-tsentr-marin-lingva/kursy-dlya-abituriyentiv" TargetMode="External"/><Relationship Id="rId64" Type="http://schemas.openxmlformats.org/officeDocument/2006/relationships/hyperlink" Target="https://docs.google.com/document/d/13b-wp_yNZUmhBO5zwDskg2Uv5YCCfP9r/edit?usp=sharing&amp;ouid=100925429125381258061&amp;rtpof=true&amp;sd=true" TargetMode="External"/><Relationship Id="rId69" Type="http://schemas.openxmlformats.org/officeDocument/2006/relationships/hyperlink" Target="http://www.facebook.com/dovuz" TargetMode="External"/><Relationship Id="rId80" Type="http://schemas.openxmlformats.org/officeDocument/2006/relationships/hyperlink" Target="https://t.me/dovuz_NUOMA" TargetMode="External"/><Relationship Id="rId85" Type="http://schemas.openxmlformats.org/officeDocument/2006/relationships/hyperlink" Target="https://t.me/dovuz_NUOMA" TargetMode="External"/><Relationship Id="rId12" Type="http://schemas.openxmlformats.org/officeDocument/2006/relationships/hyperlink" Target="https://t.me/dovuz_NUOMA" TargetMode="External"/><Relationship Id="rId17" Type="http://schemas.openxmlformats.org/officeDocument/2006/relationships/hyperlink" Target="https://t.me/dovuz_NUOMA" TargetMode="External"/><Relationship Id="rId33" Type="http://schemas.openxmlformats.org/officeDocument/2006/relationships/hyperlink" Target="http://onma.edu.ua/azovskyj-morskyj-instytut" TargetMode="External"/><Relationship Id="rId38" Type="http://schemas.openxmlformats.org/officeDocument/2006/relationships/hyperlink" Target="http://www.omctf.od.ua/" TargetMode="External"/><Relationship Id="rId59" Type="http://schemas.openxmlformats.org/officeDocument/2006/relationships/hyperlink" Target="https://docs.google.com/document/d/1k6KByUcJh2JsKBGIXeD6gIwmICrx8Ov-/edit?usp=sharing&amp;ouid=100925429125381258061&amp;rtpof=true&amp;sd=true" TargetMode="External"/><Relationship Id="rId103" Type="http://schemas.openxmlformats.org/officeDocument/2006/relationships/hyperlink" Target="http://ivms.mil.gov.ua/" TargetMode="External"/><Relationship Id="rId108" Type="http://schemas.openxmlformats.org/officeDocument/2006/relationships/footer" Target="footer14.xml"/><Relationship Id="rId54" Type="http://schemas.openxmlformats.org/officeDocument/2006/relationships/hyperlink" Target="http://onma.edu.ua/navchalnyj-tsentr-marin-lingva/kursy-dlya-abituriyentiv" TargetMode="External"/><Relationship Id="rId70" Type="http://schemas.openxmlformats.org/officeDocument/2006/relationships/hyperlink" Target="http://www.facebook.com/dovuz" TargetMode="External"/><Relationship Id="rId75" Type="http://schemas.openxmlformats.org/officeDocument/2006/relationships/hyperlink" Target="http://www.facebook.com/dovuz" TargetMode="External"/><Relationship Id="rId91" Type="http://schemas.openxmlformats.org/officeDocument/2006/relationships/hyperlink" Target="https://t.me/dovuz_NUOMA" TargetMode="External"/><Relationship Id="rId9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t.me/dovuz_NUOMA" TargetMode="External"/><Relationship Id="rId23" Type="http://schemas.openxmlformats.org/officeDocument/2006/relationships/hyperlink" Target="https://t.me/dovuz_NUOMA" TargetMode="External"/><Relationship Id="rId28" Type="http://schemas.openxmlformats.org/officeDocument/2006/relationships/hyperlink" Target="http://onma.edu.ua/azovskyj-morskyj-instytut" TargetMode="External"/><Relationship Id="rId36" Type="http://schemas.openxmlformats.org/officeDocument/2006/relationships/hyperlink" Target="https://dinuoma.com.ua/" TargetMode="External"/><Relationship Id="rId49" Type="http://schemas.openxmlformats.org/officeDocument/2006/relationships/hyperlink" Target="http://onma.edu.ua/navchalnyj-tsentr-marin-lingva/kursy-dlya-abituriyentiv" TargetMode="External"/><Relationship Id="rId57" Type="http://schemas.openxmlformats.org/officeDocument/2006/relationships/hyperlink" Target="https://docs.google.com/document/d/1k6KByUcJh2JsKBGIXeD6gIwmICrx8Ov-/edit?usp=sharing&amp;ouid=100925429125381258061&amp;rtpof=true&amp;sd=true" TargetMode="External"/><Relationship Id="rId106" Type="http://schemas.openxmlformats.org/officeDocument/2006/relationships/footer" Target="footer12.xml"/><Relationship Id="rId10" Type="http://schemas.openxmlformats.org/officeDocument/2006/relationships/hyperlink" Target="http://www.onma.edu.ua/" TargetMode="External"/><Relationship Id="rId31" Type="http://schemas.openxmlformats.org/officeDocument/2006/relationships/hyperlink" Target="http://onma.edu.ua/azovskyj-morskyj-instytut" TargetMode="External"/><Relationship Id="rId44" Type="http://schemas.openxmlformats.org/officeDocument/2006/relationships/footer" Target="footer3.xml"/><Relationship Id="rId52" Type="http://schemas.openxmlformats.org/officeDocument/2006/relationships/hyperlink" Target="http://onma.edu.ua/navchalnyj-tsentr-marin-lingva/kursy-dlya-abituriyentiv" TargetMode="External"/><Relationship Id="rId60" Type="http://schemas.openxmlformats.org/officeDocument/2006/relationships/hyperlink" Target="https://docs.google.com/document/d/13b-wp_yNZUmhBO5zwDskg2Uv5YCCfP9r/edit?usp=sharing&amp;ouid=100925429125381258061&amp;rtpof=true&amp;sd=true" TargetMode="External"/><Relationship Id="rId65" Type="http://schemas.openxmlformats.org/officeDocument/2006/relationships/hyperlink" Target="http://www.facebook.com/dovuz" TargetMode="External"/><Relationship Id="rId73" Type="http://schemas.openxmlformats.org/officeDocument/2006/relationships/hyperlink" Target="http://www.facebook.com/dovuz" TargetMode="External"/><Relationship Id="rId78" Type="http://schemas.openxmlformats.org/officeDocument/2006/relationships/hyperlink" Target="http://www.facebook.com/dovuz" TargetMode="External"/><Relationship Id="rId81" Type="http://schemas.openxmlformats.org/officeDocument/2006/relationships/hyperlink" Target="https://t.me/dovuz_NUOMA" TargetMode="External"/><Relationship Id="rId86" Type="http://schemas.openxmlformats.org/officeDocument/2006/relationships/hyperlink" Target="https://t.me/dovuz_NUOMA" TargetMode="External"/><Relationship Id="rId94" Type="http://schemas.openxmlformats.org/officeDocument/2006/relationships/hyperlink" Target="https://t.me/dovuz_NUOMA" TargetMode="External"/><Relationship Id="rId99" Type="http://schemas.openxmlformats.org/officeDocument/2006/relationships/footer" Target="footer9.xml"/><Relationship Id="rId101" Type="http://schemas.openxmlformats.org/officeDocument/2006/relationships/footer" Target="footer1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3" Type="http://schemas.openxmlformats.org/officeDocument/2006/relationships/hyperlink" Target="https://t.me/dovuz_NUOMA" TargetMode="External"/><Relationship Id="rId18" Type="http://schemas.openxmlformats.org/officeDocument/2006/relationships/hyperlink" Target="https://t.me/dovuz_NUOMA" TargetMode="External"/><Relationship Id="rId39" Type="http://schemas.openxmlformats.org/officeDocument/2006/relationships/hyperlink" Target="http://www.omctf.od.ua/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dinuoma.com.ua/" TargetMode="External"/><Relationship Id="rId50" Type="http://schemas.openxmlformats.org/officeDocument/2006/relationships/hyperlink" Target="http://onma.edu.ua/navchalnyj-tsentr-marin-lingva/kursy-dlya-abituriyentiv" TargetMode="External"/><Relationship Id="rId55" Type="http://schemas.openxmlformats.org/officeDocument/2006/relationships/hyperlink" Target="http://onma.edu.ua/navchalnyj-tsentr-marin-lingva/kursy-dlya-abituriyentiv" TargetMode="External"/><Relationship Id="rId76" Type="http://schemas.openxmlformats.org/officeDocument/2006/relationships/hyperlink" Target="http://www.facebook.com/dovuz" TargetMode="External"/><Relationship Id="rId97" Type="http://schemas.openxmlformats.org/officeDocument/2006/relationships/footer" Target="footer7.xml"/><Relationship Id="rId104" Type="http://schemas.openxmlformats.org/officeDocument/2006/relationships/hyperlink" Target="http://ivms.mil.gov.ua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facebook.com/dovuz" TargetMode="External"/><Relationship Id="rId92" Type="http://schemas.openxmlformats.org/officeDocument/2006/relationships/hyperlink" Target="https://t.me/dovuz_NUOM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onma.edu.ua/azovskyj-morskyj-instytut" TargetMode="External"/><Relationship Id="rId24" Type="http://schemas.openxmlformats.org/officeDocument/2006/relationships/hyperlink" Target="http://onma.edu.ua/azovskyj-morskyj-instytut" TargetMode="External"/><Relationship Id="rId40" Type="http://schemas.openxmlformats.org/officeDocument/2006/relationships/hyperlink" Target="http://www.marinesko.org.ua/" TargetMode="External"/><Relationship Id="rId45" Type="http://schemas.openxmlformats.org/officeDocument/2006/relationships/footer" Target="footer4.xml"/><Relationship Id="rId66" Type="http://schemas.openxmlformats.org/officeDocument/2006/relationships/hyperlink" Target="http://www.facebook.com/dovuz" TargetMode="External"/><Relationship Id="rId87" Type="http://schemas.openxmlformats.org/officeDocument/2006/relationships/hyperlink" Target="https://t.me/dovuz_NUOMA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docs.google.com/document/d/13b-wp_yNZUmhBO5zwDskg2Uv5YCCfP9r/edit?usp=sharing&amp;ouid=100925429125381258061&amp;rtpof=true&amp;sd=true" TargetMode="External"/><Relationship Id="rId82" Type="http://schemas.openxmlformats.org/officeDocument/2006/relationships/hyperlink" Target="https://t.me/dovuz_NUOMA" TargetMode="External"/><Relationship Id="rId19" Type="http://schemas.openxmlformats.org/officeDocument/2006/relationships/hyperlink" Target="https://t.me/dovuz_NUOMA" TargetMode="External"/><Relationship Id="rId14" Type="http://schemas.openxmlformats.org/officeDocument/2006/relationships/hyperlink" Target="https://t.me/dovuz_NUOMA" TargetMode="External"/><Relationship Id="rId30" Type="http://schemas.openxmlformats.org/officeDocument/2006/relationships/hyperlink" Target="http://onma.edu.ua/azovskyj-morskyj-instytut" TargetMode="External"/><Relationship Id="rId35" Type="http://schemas.openxmlformats.org/officeDocument/2006/relationships/hyperlink" Target="https://dinuoma.com.u" TargetMode="External"/><Relationship Id="rId56" Type="http://schemas.openxmlformats.org/officeDocument/2006/relationships/hyperlink" Target="https://docs.google.com/document/d/1k6KByUcJh2JsKBGIXeD6gIwmICrx8Ov-/edit?usp=sharing&amp;ouid=100925429125381258061&amp;rtpof=true&amp;sd=true" TargetMode="External"/><Relationship Id="rId77" Type="http://schemas.openxmlformats.org/officeDocument/2006/relationships/hyperlink" Target="http://www.facebook.com/dovuz" TargetMode="External"/><Relationship Id="rId100" Type="http://schemas.openxmlformats.org/officeDocument/2006/relationships/footer" Target="footer10.xml"/><Relationship Id="rId105" Type="http://schemas.openxmlformats.org/officeDocument/2006/relationships/hyperlink" Target="http://ivms.mil.gov.ua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onma.edu.ua/navchalnyj-tsentr-marin-lingva/kursy-dlya-abituriyentiv" TargetMode="External"/><Relationship Id="rId72" Type="http://schemas.openxmlformats.org/officeDocument/2006/relationships/hyperlink" Target="http://www.facebook.com/dovuz" TargetMode="External"/><Relationship Id="rId93" Type="http://schemas.openxmlformats.org/officeDocument/2006/relationships/hyperlink" Target="https://t.me/dovuz_NUOMA" TargetMode="External"/><Relationship Id="rId98" Type="http://schemas.openxmlformats.org/officeDocument/2006/relationships/footer" Target="footer8.xml"/><Relationship Id="rId3" Type="http://schemas.openxmlformats.org/officeDocument/2006/relationships/numbering" Target="numbering.xml"/><Relationship Id="rId25" Type="http://schemas.openxmlformats.org/officeDocument/2006/relationships/hyperlink" Target="http://onma.edu.ua/azovskyj-morskyj-instytut" TargetMode="External"/><Relationship Id="rId46" Type="http://schemas.openxmlformats.org/officeDocument/2006/relationships/footer" Target="footer5.xml"/><Relationship Id="rId67" Type="http://schemas.openxmlformats.org/officeDocument/2006/relationships/hyperlink" Target="http://www.facebook.com/dovuz" TargetMode="External"/><Relationship Id="rId20" Type="http://schemas.openxmlformats.org/officeDocument/2006/relationships/hyperlink" Target="https://t.me/dovuz_NUOMA" TargetMode="External"/><Relationship Id="rId41" Type="http://schemas.openxmlformats.org/officeDocument/2006/relationships/hyperlink" Target="http://www.marinesko.org.ua/" TargetMode="External"/><Relationship Id="rId62" Type="http://schemas.openxmlformats.org/officeDocument/2006/relationships/hyperlink" Target="https://docs.google.com/document/d/13b-wp_yNZUmhBO5zwDskg2Uv5YCCfP9r/edit?usp=sharing&amp;ouid=100925429125381258061&amp;rtpof=true&amp;sd=true" TargetMode="External"/><Relationship Id="rId83" Type="http://schemas.openxmlformats.org/officeDocument/2006/relationships/hyperlink" Target="https://t.me/dovuz_NUOMA" TargetMode="External"/><Relationship Id="rId88" Type="http://schemas.openxmlformats.org/officeDocument/2006/relationships/hyperlink" Target="https://t.me/dovuz_NU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E48A4C9-220E-400D-8093-96FFB6048D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19641</Words>
  <Characters>11196</Characters>
  <Application>Microsoft Office Word</Application>
  <DocSecurity>0</DocSecurity>
  <Lines>93</Lines>
  <Paragraphs>61</Paragraphs>
  <ScaleCrop>false</ScaleCrop>
  <Company/>
  <LinksUpToDate>false</LinksUpToDate>
  <CharactersWithSpaces>30776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ПРИЙОМУ</dc:title>
  <dc:creator>Фоменко</dc:creator>
  <cp:lastModifiedBy>Taras</cp:lastModifiedBy>
  <cp:revision>15</cp:revision>
  <dcterms:created xsi:type="dcterms:W3CDTF">2025-03-26T13:20:00Z</dcterms:created>
  <dcterms:modified xsi:type="dcterms:W3CDTF">2026-05-31T11:28:00Z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63137F9120654F3785B9D74283FA8048_13</vt:lpwstr>
  </property>
</Properties>
</file>